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176" w:type="dxa"/>
        <w:tblLook w:val="01E0" w:firstRow="1" w:lastRow="1" w:firstColumn="1" w:lastColumn="1" w:noHBand="0" w:noVBand="0"/>
      </w:tblPr>
      <w:tblGrid>
        <w:gridCol w:w="4244"/>
        <w:gridCol w:w="5538"/>
      </w:tblGrid>
      <w:tr w:rsidR="00894173" w14:paraId="5890D950" w14:textId="77777777" w:rsidTr="000536D6">
        <w:trPr>
          <w:trHeight w:val="1134"/>
        </w:trPr>
        <w:tc>
          <w:tcPr>
            <w:tcW w:w="4244" w:type="dxa"/>
            <w:shd w:val="clear" w:color="auto" w:fill="FFFFFF"/>
            <w:hideMark/>
          </w:tcPr>
          <w:p w14:paraId="7B6E3DD6" w14:textId="59FEF3F2" w:rsidR="00894173" w:rsidRPr="008A1529" w:rsidRDefault="00A0776E" w:rsidP="00A21978">
            <w:pPr>
              <w:spacing w:after="100" w:afterAutospacing="1" w:line="256" w:lineRule="auto"/>
              <w:ind w:left="-249" w:firstLine="249"/>
              <w:jc w:val="center"/>
              <w:rPr>
                <w:b/>
                <w:bCs/>
              </w:rPr>
            </w:pPr>
            <w:r>
              <w:rPr>
                <w:noProof/>
              </w:rPr>
              <mc:AlternateContent>
                <mc:Choice Requires="wps">
                  <w:drawing>
                    <wp:anchor distT="4294967295" distB="4294967295" distL="114300" distR="114300" simplePos="0" relativeHeight="251672576" behindDoc="0" locked="0" layoutInCell="1" allowOverlap="1" wp14:anchorId="3DB627C6" wp14:editId="5F9B0AEC">
                      <wp:simplePos x="0" y="0"/>
                      <wp:positionH relativeFrom="column">
                        <wp:posOffset>795020</wp:posOffset>
                      </wp:positionH>
                      <wp:positionV relativeFrom="paragraph">
                        <wp:posOffset>215264</wp:posOffset>
                      </wp:positionV>
                      <wp:extent cx="9601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E251C" id="_x0000_t32" coordsize="21600,21600" o:spt="32" o:oned="t" path="m,l21600,21600e" filled="f">
                      <v:path arrowok="t" fillok="f" o:connecttype="none"/>
                      <o:lock v:ext="edit" shapetype="t"/>
                    </v:shapetype>
                    <v:shape id="Straight Arrow Connector 5" o:spid="_x0000_s1026" type="#_x0000_t32" style="position:absolute;margin-left:62.6pt;margin-top:16.95pt;width:75.6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"/>
                  </w:pict>
                </mc:Fallback>
              </mc:AlternateContent>
            </w:r>
            <w:r w:rsidR="00894173">
              <w:rPr>
                <w:b/>
                <w:bCs/>
              </w:rPr>
              <w:t>ỦY BAN THƯỜNG VỤ QUỐC HỘI</w:t>
            </w:r>
          </w:p>
          <w:p w14:paraId="4F472BBC" w14:textId="77777777" w:rsidR="00894173" w:rsidRDefault="00830432" w:rsidP="00A21978">
            <w:pPr>
              <w:spacing w:before="360" w:after="120"/>
              <w:ind w:left="-249" w:firstLine="249"/>
              <w:jc w:val="center"/>
              <w:rPr>
                <w:b/>
                <w:bCs/>
              </w:rPr>
            </w:pPr>
            <w:r>
              <w:rPr>
                <w:bCs/>
                <w:sz w:val="26"/>
                <w:szCs w:val="26"/>
              </w:rPr>
              <w:t>Số: 1661</w:t>
            </w:r>
            <w:r w:rsidR="00894173" w:rsidRPr="00131CE3">
              <w:rPr>
                <w:bCs/>
                <w:sz w:val="26"/>
                <w:szCs w:val="26"/>
              </w:rPr>
              <w:t>/NQ-UBTVQH15</w:t>
            </w:r>
          </w:p>
        </w:tc>
        <w:tc>
          <w:tcPr>
            <w:tcW w:w="5538" w:type="dxa"/>
            <w:shd w:val="clear" w:color="auto" w:fill="FFFFFF"/>
            <w:hideMark/>
          </w:tcPr>
          <w:p w14:paraId="7865A1D6" w14:textId="60499053" w:rsidR="00894173" w:rsidRDefault="00A0776E" w:rsidP="000536D6">
            <w:pPr>
              <w:spacing w:after="100" w:afterAutospacing="1" w:line="256" w:lineRule="auto"/>
              <w:ind w:left="-249" w:firstLine="249"/>
              <w:jc w:val="center"/>
              <w:rPr>
                <w:b/>
                <w:bCs/>
              </w:rPr>
            </w:pPr>
            <w:r>
              <w:rPr>
                <w:b/>
                <w:bCs/>
                <w:noProof/>
              </w:rPr>
              <mc:AlternateContent>
                <mc:Choice Requires="wps">
                  <w:drawing>
                    <wp:anchor distT="4294967295" distB="4294967295" distL="114300" distR="114300" simplePos="0" relativeHeight="251673600" behindDoc="0" locked="0" layoutInCell="1" allowOverlap="1" wp14:anchorId="1020B81D" wp14:editId="2CD77252">
                      <wp:simplePos x="0" y="0"/>
                      <wp:positionH relativeFrom="column">
                        <wp:posOffset>496570</wp:posOffset>
                      </wp:positionH>
                      <wp:positionV relativeFrom="paragraph">
                        <wp:posOffset>432434</wp:posOffset>
                      </wp:positionV>
                      <wp:extent cx="2181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D0CF" id="Straight Connector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1pt,34.05pt" to="210.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" strokecolor="black [3200]" strokeweight=".5pt">
                      <v:stroke joinstyle="miter"/>
                      <o:lock v:ext="edit" shapetype="f"/>
                    </v:line>
                  </w:pict>
                </mc:Fallback>
              </mc:AlternateContent>
            </w:r>
            <w:r w:rsidR="00894173">
              <w:rPr>
                <w:b/>
                <w:bCs/>
              </w:rPr>
              <w:t>CỘNG HÒA XÃ HỘI CHỦ NGHĨA VIỆT NAM</w:t>
            </w:r>
            <w:r w:rsidR="00894173">
              <w:rPr>
                <w:b/>
                <w:bCs/>
              </w:rPr>
              <w:br/>
            </w:r>
            <w:r w:rsidR="00894173" w:rsidRPr="00131CE3">
              <w:rPr>
                <w:b/>
                <w:bCs/>
                <w:sz w:val="28"/>
                <w:szCs w:val="28"/>
              </w:rPr>
              <w:t>Độc lập - Tự do - Hạnh phúc</w:t>
            </w:r>
            <w:r w:rsidR="00894173">
              <w:rPr>
                <w:b/>
                <w:bCs/>
              </w:rPr>
              <w:t> </w:t>
            </w:r>
          </w:p>
          <w:p w14:paraId="6DFE8713" w14:textId="77777777" w:rsidR="00894173" w:rsidRPr="00131CE3" w:rsidRDefault="00894173" w:rsidP="000536D6">
            <w:pPr>
              <w:tabs>
                <w:tab w:val="left" w:pos="2132"/>
              </w:tabs>
              <w:jc w:val="center"/>
            </w:pPr>
          </w:p>
        </w:tc>
      </w:tr>
    </w:tbl>
    <w:p w14:paraId="47EDC42E" w14:textId="3F2B0BA9" w:rsidR="00C15DAD" w:rsidRDefault="00A0776E" w:rsidP="00894173">
      <w:pPr>
        <w:shd w:val="clear" w:color="auto" w:fill="FFFFFF"/>
        <w:spacing w:before="360" w:after="120"/>
        <w:jc w:val="center"/>
        <w:rPr>
          <w:b/>
          <w:bCs/>
          <w:sz w:val="28"/>
          <w:szCs w:val="28"/>
        </w:rPr>
      </w:pPr>
      <w:r>
        <w:rPr>
          <w:b/>
          <w:bCs/>
          <w:noProof/>
          <w:sz w:val="28"/>
          <w:szCs w:val="28"/>
        </w:rPr>
        <mc:AlternateContent>
          <mc:Choice Requires="wps">
            <w:drawing>
              <wp:anchor distT="4294967295" distB="4294967295" distL="114300" distR="114300" simplePos="0" relativeHeight="251674624" behindDoc="0" locked="0" layoutInCell="1" allowOverlap="1" wp14:anchorId="5243FA90" wp14:editId="48FA235A">
                <wp:simplePos x="0" y="0"/>
                <wp:positionH relativeFrom="column">
                  <wp:posOffset>2434590</wp:posOffset>
                </wp:positionH>
                <wp:positionV relativeFrom="paragraph">
                  <wp:posOffset>655319</wp:posOffset>
                </wp:positionV>
                <wp:extent cx="876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89D97" id="Straight Connector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1.7pt,51.6pt" to="260.7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" strokecolor="black [3200]" strokeweight=".5pt">
                <v:stroke joinstyle="miter"/>
                <o:lock v:ext="edit" shapetype="f"/>
              </v:line>
            </w:pict>
          </mc:Fallback>
        </mc:AlternateContent>
      </w:r>
      <w:r w:rsidR="00367BB1" w:rsidRPr="0083158A">
        <w:rPr>
          <w:b/>
          <w:bCs/>
          <w:sz w:val="28"/>
          <w:szCs w:val="28"/>
        </w:rPr>
        <w:t>NGHỊ QUYẾT</w:t>
      </w:r>
    </w:p>
    <w:p w14:paraId="078BE4B1" w14:textId="77777777" w:rsidR="00367BB1" w:rsidRPr="00602A88" w:rsidRDefault="00367BB1" w:rsidP="00894173">
      <w:pPr>
        <w:shd w:val="clear" w:color="auto" w:fill="FFFFFF"/>
        <w:spacing w:before="360" w:after="120"/>
        <w:jc w:val="center"/>
        <w:rPr>
          <w:b/>
          <w:spacing w:val="-4"/>
          <w:sz w:val="28"/>
          <w:szCs w:val="28"/>
          <w:shd w:val="clear" w:color="auto" w:fill="FFFFFF"/>
        </w:rPr>
      </w:pPr>
      <w:r w:rsidRPr="00602A88">
        <w:rPr>
          <w:b/>
          <w:spacing w:val="-4"/>
          <w:sz w:val="28"/>
          <w:szCs w:val="28"/>
          <w:shd w:val="clear" w:color="auto" w:fill="FFFFFF"/>
        </w:rPr>
        <w:t xml:space="preserve">Về việc sắp xếp các đơn vị hành chính cấp xã của tỉnh </w:t>
      </w:r>
      <w:r>
        <w:rPr>
          <w:b/>
          <w:spacing w:val="-4"/>
          <w:sz w:val="28"/>
          <w:szCs w:val="28"/>
          <w:shd w:val="clear" w:color="auto" w:fill="FFFFFF"/>
        </w:rPr>
        <w:t>Điện Biên</w:t>
      </w:r>
      <w:r w:rsidRPr="00602A88">
        <w:rPr>
          <w:b/>
          <w:spacing w:val="-4"/>
          <w:sz w:val="28"/>
          <w:szCs w:val="28"/>
          <w:shd w:val="clear" w:color="auto" w:fill="FFFFFF"/>
        </w:rPr>
        <w:t>năm 2025</w:t>
      </w:r>
    </w:p>
    <w:p w14:paraId="1CD114D2" w14:textId="77777777" w:rsidR="00367BB1" w:rsidRDefault="00367BB1" w:rsidP="00A21978">
      <w:pPr>
        <w:shd w:val="clear" w:color="auto" w:fill="FFFFFF"/>
        <w:spacing w:before="120"/>
        <w:jc w:val="center"/>
        <w:rPr>
          <w:b/>
          <w:noProof/>
          <w:sz w:val="28"/>
          <w:szCs w:val="28"/>
        </w:rPr>
      </w:pPr>
    </w:p>
    <w:p w14:paraId="1C1890D0" w14:textId="77777777" w:rsidR="00367BB1" w:rsidRPr="004C002F" w:rsidRDefault="00367BB1" w:rsidP="00A21978">
      <w:pPr>
        <w:shd w:val="clear" w:color="auto" w:fill="FFFFFF"/>
        <w:spacing w:before="120" w:after="360"/>
        <w:jc w:val="center"/>
        <w:rPr>
          <w:b/>
          <w:noProof/>
          <w:sz w:val="28"/>
          <w:szCs w:val="28"/>
        </w:rPr>
      </w:pPr>
      <w:r w:rsidRPr="00CA7250">
        <w:rPr>
          <w:b/>
          <w:bCs/>
          <w:sz w:val="28"/>
          <w:szCs w:val="28"/>
        </w:rPr>
        <w:t>ỦY BAN THƯỜNG VỤ QUỐC HỘI</w:t>
      </w:r>
    </w:p>
    <w:p w14:paraId="75782AD7" w14:textId="77777777" w:rsidR="00367BB1" w:rsidRPr="00CA7250" w:rsidRDefault="00367BB1" w:rsidP="00A21978">
      <w:pPr>
        <w:spacing w:before="100"/>
        <w:ind w:firstLine="709"/>
        <w:jc w:val="both"/>
        <w:rPr>
          <w:i/>
          <w:iCs/>
          <w:sz w:val="28"/>
          <w:szCs w:val="28"/>
        </w:rPr>
      </w:pPr>
      <w:r w:rsidRPr="00DE3AF5">
        <w:rPr>
          <w:rFonts w:ascii="Times New Roman Italic" w:hAnsi="Times New Roman Italic"/>
          <w:i/>
          <w:iCs/>
          <w:spacing w:val="-6"/>
          <w:sz w:val="28"/>
          <w:szCs w:val="28"/>
        </w:rPr>
        <w:t>Căn cứ Hiến pháp nước Cộng hòa xã hội chủ nghĩa Việt Nam</w:t>
      </w:r>
      <w:r w:rsidRPr="00DE3AF5">
        <w:rPr>
          <w:rFonts w:ascii="Times New Roman Italic" w:hAnsi="Times New Roman Italic"/>
          <w:i/>
          <w:iCs/>
          <w:spacing w:val="-6"/>
          <w:sz w:val="28"/>
          <w:szCs w:val="28"/>
          <w:lang w:val="vi-VN"/>
        </w:rPr>
        <w:t xml:space="preserve"> đã được sửa đổi,</w:t>
      </w:r>
      <w:r>
        <w:rPr>
          <w:i/>
          <w:iCs/>
          <w:sz w:val="28"/>
          <w:szCs w:val="28"/>
          <w:lang w:val="vi-VN"/>
        </w:rPr>
        <w:t xml:space="preserve"> bổ sung một số điều theo Nghị quyết số</w:t>
      </w:r>
      <w:r w:rsidR="00E8782E">
        <w:rPr>
          <w:i/>
          <w:iCs/>
          <w:sz w:val="28"/>
          <w:szCs w:val="28"/>
        </w:rPr>
        <w:t xml:space="preserve"> 203</w:t>
      </w:r>
      <w:r>
        <w:rPr>
          <w:i/>
          <w:iCs/>
          <w:sz w:val="28"/>
          <w:szCs w:val="28"/>
          <w:lang w:val="vi-VN"/>
        </w:rPr>
        <w:t>/2025/QH15</w:t>
      </w:r>
      <w:r w:rsidRPr="00CA7250">
        <w:rPr>
          <w:i/>
          <w:iCs/>
          <w:sz w:val="28"/>
          <w:szCs w:val="28"/>
        </w:rPr>
        <w:t>;</w:t>
      </w:r>
    </w:p>
    <w:p w14:paraId="1E106B8D" w14:textId="77777777" w:rsidR="00367BB1" w:rsidRPr="00121F09" w:rsidRDefault="00367BB1" w:rsidP="00A21978">
      <w:pPr>
        <w:widowControl w:val="0"/>
        <w:tabs>
          <w:tab w:val="left" w:pos="142"/>
          <w:tab w:val="left" w:pos="567"/>
          <w:tab w:val="left" w:pos="851"/>
        </w:tabs>
        <w:spacing w:before="100"/>
        <w:jc w:val="both"/>
        <w:rPr>
          <w:i/>
          <w:sz w:val="28"/>
          <w:szCs w:val="28"/>
          <w:lang w:val="vi-VN"/>
        </w:rPr>
      </w:pPr>
      <w:r>
        <w:rPr>
          <w:i/>
          <w:spacing w:val="10"/>
          <w:sz w:val="28"/>
          <w:szCs w:val="28"/>
        </w:rPr>
        <w:tab/>
      </w:r>
      <w:r>
        <w:rPr>
          <w:i/>
          <w:spacing w:val="10"/>
          <w:sz w:val="28"/>
          <w:szCs w:val="28"/>
        </w:rPr>
        <w:tab/>
      </w:r>
      <w:r w:rsidRPr="00CA7250">
        <w:rPr>
          <w:i/>
          <w:spacing w:val="10"/>
          <w:sz w:val="28"/>
          <w:szCs w:val="28"/>
        </w:rPr>
        <w:t>Căn cứ Luật Tổ chức chính quyền địa phương số</w:t>
      </w:r>
      <w:r w:rsidR="00E8782E">
        <w:rPr>
          <w:i/>
          <w:spacing w:val="10"/>
          <w:sz w:val="28"/>
          <w:szCs w:val="28"/>
        </w:rPr>
        <w:t xml:space="preserve"> 72</w:t>
      </w:r>
      <w:r w:rsidRPr="00CA7250">
        <w:rPr>
          <w:i/>
          <w:spacing w:val="10"/>
          <w:sz w:val="28"/>
          <w:szCs w:val="28"/>
        </w:rPr>
        <w:t>/2025/QH15</w:t>
      </w:r>
      <w:r>
        <w:rPr>
          <w:i/>
          <w:sz w:val="28"/>
          <w:szCs w:val="28"/>
          <w:lang w:val="vi-VN"/>
        </w:rPr>
        <w:t>;</w:t>
      </w:r>
    </w:p>
    <w:p w14:paraId="76FAB3FF" w14:textId="77777777" w:rsidR="00367BB1" w:rsidRPr="00121F09" w:rsidRDefault="00367BB1" w:rsidP="00A21978">
      <w:pPr>
        <w:spacing w:before="100"/>
        <w:ind w:firstLine="709"/>
        <w:jc w:val="both"/>
        <w:rPr>
          <w:i/>
          <w:iCs/>
          <w:sz w:val="28"/>
          <w:szCs w:val="28"/>
          <w:lang w:val="vi-VN"/>
        </w:rPr>
      </w:pPr>
      <w:r w:rsidRPr="00121F09">
        <w:rPr>
          <w:i/>
          <w:iCs/>
          <w:sz w:val="28"/>
          <w:szCs w:val="28"/>
          <w:lang w:val="vi-VN"/>
        </w:rPr>
        <w:t>Căn cứ Nghị quyết số 76/2025/UBTVQH15 ngày 14 tháng 4 năm 2025 của Ủy ban Thường vụ Quốc hội về việc sắp xếp đơn vị hành chính năm 2025;</w:t>
      </w:r>
    </w:p>
    <w:p w14:paraId="0AD82B2F" w14:textId="77777777" w:rsidR="00A21978" w:rsidRDefault="00367BB1" w:rsidP="00A21978">
      <w:pPr>
        <w:spacing w:before="100"/>
        <w:ind w:firstLine="709"/>
        <w:jc w:val="both"/>
        <w:rPr>
          <w:i/>
          <w:iCs/>
          <w:sz w:val="28"/>
          <w:szCs w:val="28"/>
          <w:lang w:val="vi-VN"/>
        </w:rPr>
      </w:pPr>
      <w:r w:rsidRPr="00121F09">
        <w:rPr>
          <w:rFonts w:ascii="Times New Roman Italic" w:hAnsi="Times New Roman Italic"/>
          <w:i/>
          <w:iCs/>
          <w:spacing w:val="-8"/>
          <w:sz w:val="28"/>
          <w:szCs w:val="28"/>
          <w:lang w:val="vi-VN"/>
        </w:rPr>
        <w:t>X</w:t>
      </w:r>
      <w:r w:rsidRPr="00121F09">
        <w:rPr>
          <w:rFonts w:ascii="Times New Roman Italic" w:hAnsi="Times New Roman Italic" w:hint="eastAsia"/>
          <w:i/>
          <w:iCs/>
          <w:spacing w:val="-8"/>
          <w:sz w:val="28"/>
          <w:szCs w:val="28"/>
          <w:lang w:val="vi-VN"/>
        </w:rPr>
        <w:t>é</w:t>
      </w:r>
      <w:r w:rsidRPr="00121F09">
        <w:rPr>
          <w:rFonts w:ascii="Times New Roman Italic" w:hAnsi="Times New Roman Italic"/>
          <w:i/>
          <w:iCs/>
          <w:spacing w:val="-8"/>
          <w:sz w:val="28"/>
          <w:szCs w:val="28"/>
          <w:lang w:val="vi-VN"/>
        </w:rPr>
        <w:t xml:space="preserve">t </w:t>
      </w:r>
      <w:r w:rsidRPr="00121F09">
        <w:rPr>
          <w:rFonts w:ascii="Times New Roman Italic" w:hAnsi="Times New Roman Italic" w:hint="eastAsia"/>
          <w:i/>
          <w:iCs/>
          <w:spacing w:val="-8"/>
          <w:sz w:val="28"/>
          <w:szCs w:val="28"/>
          <w:lang w:val="vi-VN"/>
        </w:rPr>
        <w:t>đ</w:t>
      </w:r>
      <w:r w:rsidRPr="00121F09">
        <w:rPr>
          <w:rFonts w:ascii="Times New Roman Italic" w:hAnsi="Times New Roman Italic"/>
          <w:i/>
          <w:iCs/>
          <w:spacing w:val="-8"/>
          <w:sz w:val="28"/>
          <w:szCs w:val="28"/>
          <w:lang w:val="vi-VN"/>
        </w:rPr>
        <w:t>ề nghị của Ch</w:t>
      </w:r>
      <w:r w:rsidRPr="00121F09">
        <w:rPr>
          <w:rFonts w:ascii="Times New Roman Italic" w:hAnsi="Times New Roman Italic" w:hint="eastAsia"/>
          <w:i/>
          <w:iCs/>
          <w:spacing w:val="-8"/>
          <w:sz w:val="28"/>
          <w:szCs w:val="28"/>
          <w:lang w:val="vi-VN"/>
        </w:rPr>
        <w:t>í</w:t>
      </w:r>
      <w:r w:rsidRPr="00121F09">
        <w:rPr>
          <w:rFonts w:ascii="Times New Roman Italic" w:hAnsi="Times New Roman Italic"/>
          <w:i/>
          <w:iCs/>
          <w:spacing w:val="-8"/>
          <w:sz w:val="28"/>
          <w:szCs w:val="28"/>
          <w:lang w:val="vi-VN"/>
        </w:rPr>
        <w:t>nh phủ tại Tờ tr</w:t>
      </w:r>
      <w:r w:rsidRPr="00121F09">
        <w:rPr>
          <w:rFonts w:ascii="Times New Roman Italic" w:hAnsi="Times New Roman Italic" w:hint="eastAsia"/>
          <w:i/>
          <w:iCs/>
          <w:spacing w:val="-8"/>
          <w:sz w:val="28"/>
          <w:szCs w:val="28"/>
          <w:lang w:val="vi-VN"/>
        </w:rPr>
        <w:t>ì</w:t>
      </w:r>
      <w:r w:rsidRPr="00121F09">
        <w:rPr>
          <w:rFonts w:ascii="Times New Roman Italic" w:hAnsi="Times New Roman Italic"/>
          <w:i/>
          <w:iCs/>
          <w:spacing w:val="-8"/>
          <w:sz w:val="28"/>
          <w:szCs w:val="28"/>
          <w:lang w:val="vi-VN"/>
        </w:rPr>
        <w:t>nh số</w:t>
      </w:r>
      <w:r w:rsidRPr="00121F09">
        <w:rPr>
          <w:i/>
          <w:iCs/>
          <w:spacing w:val="-8"/>
          <w:sz w:val="28"/>
          <w:szCs w:val="28"/>
          <w:lang w:val="vi-VN"/>
        </w:rPr>
        <w:t>347</w:t>
      </w:r>
      <w:r w:rsidRPr="00121F09">
        <w:rPr>
          <w:rFonts w:ascii="Times New Roman Italic" w:hAnsi="Times New Roman Italic"/>
          <w:i/>
          <w:iCs/>
          <w:spacing w:val="-8"/>
          <w:sz w:val="28"/>
          <w:szCs w:val="28"/>
          <w:lang w:val="vi-VN"/>
        </w:rPr>
        <w:t>/TTr-CP</w:t>
      </w:r>
      <w:r w:rsidRPr="001F2B2C">
        <w:rPr>
          <w:rFonts w:ascii="Times New Roman Italic" w:hAnsi="Times New Roman Italic"/>
          <w:i/>
          <w:iCs/>
          <w:spacing w:val="-8"/>
          <w:sz w:val="28"/>
          <w:szCs w:val="28"/>
          <w:lang w:val="vi-VN"/>
        </w:rPr>
        <w:t xml:space="preserve"> và Đề án số </w:t>
      </w:r>
      <w:r w:rsidRPr="00121F09">
        <w:rPr>
          <w:i/>
          <w:spacing w:val="-2"/>
          <w:kern w:val="18"/>
          <w:sz w:val="28"/>
          <w:szCs w:val="28"/>
          <w:lang w:val="vi-VN"/>
        </w:rPr>
        <w:t>348</w:t>
      </w:r>
      <w:r w:rsidRPr="001F2B2C">
        <w:rPr>
          <w:rFonts w:ascii="Times New Roman Italic" w:hAnsi="Times New Roman Italic"/>
          <w:i/>
          <w:iCs/>
          <w:spacing w:val="-8"/>
          <w:sz w:val="28"/>
          <w:szCs w:val="28"/>
          <w:lang w:val="vi-VN"/>
        </w:rPr>
        <w:t>/ĐA-CP</w:t>
      </w:r>
      <w:r w:rsidRPr="00121F09">
        <w:rPr>
          <w:i/>
          <w:iCs/>
          <w:sz w:val="28"/>
          <w:szCs w:val="28"/>
          <w:lang w:val="vi-VN"/>
        </w:rPr>
        <w:t xml:space="preserve"> ngày</w:t>
      </w:r>
      <w:r>
        <w:rPr>
          <w:i/>
          <w:iCs/>
          <w:sz w:val="28"/>
          <w:szCs w:val="28"/>
          <w:lang w:val="vi-VN"/>
        </w:rPr>
        <w:t xml:space="preserve"> 09</w:t>
      </w:r>
      <w:r w:rsidRPr="00121F09">
        <w:rPr>
          <w:i/>
          <w:iCs/>
          <w:sz w:val="28"/>
          <w:szCs w:val="28"/>
          <w:lang w:val="vi-VN"/>
        </w:rPr>
        <w:t xml:space="preserve"> tháng</w:t>
      </w:r>
      <w:r>
        <w:rPr>
          <w:i/>
          <w:iCs/>
          <w:sz w:val="28"/>
          <w:szCs w:val="28"/>
          <w:lang w:val="vi-VN"/>
        </w:rPr>
        <w:t xml:space="preserve"> 5</w:t>
      </w:r>
      <w:r w:rsidRPr="00121F09">
        <w:rPr>
          <w:i/>
          <w:iCs/>
          <w:sz w:val="28"/>
          <w:szCs w:val="28"/>
          <w:lang w:val="vi-VN"/>
        </w:rPr>
        <w:t xml:space="preserve"> năm 2025, </w:t>
      </w:r>
      <w:r w:rsidRPr="00121F09">
        <w:rPr>
          <w:rStyle w:val="Emphasis"/>
          <w:sz w:val="28"/>
          <w:szCs w:val="28"/>
          <w:lang w:val="vi-VN"/>
        </w:rPr>
        <w:t xml:space="preserve">Báo cáo thẩm tra số 419/BC-UBPLTP15 ngày </w:t>
      </w:r>
      <w:r>
        <w:rPr>
          <w:rStyle w:val="Emphasis"/>
          <w:sz w:val="28"/>
          <w:szCs w:val="28"/>
          <w:lang w:val="vi-VN"/>
        </w:rPr>
        <w:t>03</w:t>
      </w:r>
      <w:r w:rsidRPr="00121F09">
        <w:rPr>
          <w:rStyle w:val="Emphasis"/>
          <w:sz w:val="28"/>
          <w:szCs w:val="28"/>
          <w:lang w:val="vi-VN"/>
        </w:rPr>
        <w:t xml:space="preserve"> tháng </w:t>
      </w:r>
      <w:r>
        <w:rPr>
          <w:rStyle w:val="Emphasis"/>
          <w:sz w:val="28"/>
          <w:szCs w:val="28"/>
          <w:lang w:val="vi-VN"/>
        </w:rPr>
        <w:t>6</w:t>
      </w:r>
      <w:r w:rsidRPr="00121F09">
        <w:rPr>
          <w:rStyle w:val="Emphasis"/>
          <w:sz w:val="28"/>
          <w:szCs w:val="28"/>
          <w:lang w:val="vi-VN"/>
        </w:rPr>
        <w:t xml:space="preserve"> năm 2025 của Ủy ban Pháp luật và Tư pháp</w:t>
      </w:r>
      <w:r>
        <w:rPr>
          <w:rStyle w:val="Emphasis"/>
          <w:sz w:val="28"/>
          <w:szCs w:val="28"/>
          <w:lang w:val="vi-VN"/>
        </w:rPr>
        <w:t>,</w:t>
      </w:r>
    </w:p>
    <w:p w14:paraId="21FD7322" w14:textId="77777777" w:rsidR="00367BB1" w:rsidRPr="00A21978" w:rsidRDefault="00367BB1" w:rsidP="00A21978">
      <w:pPr>
        <w:spacing w:before="360" w:after="360"/>
        <w:jc w:val="center"/>
        <w:rPr>
          <w:i/>
          <w:iCs/>
          <w:sz w:val="28"/>
          <w:szCs w:val="28"/>
          <w:lang w:val="vi-VN"/>
        </w:rPr>
      </w:pPr>
      <w:r w:rsidRPr="00121F09">
        <w:rPr>
          <w:b/>
          <w:bCs/>
          <w:sz w:val="28"/>
          <w:szCs w:val="28"/>
          <w:lang w:val="vi-VN"/>
        </w:rPr>
        <w:t>QUYẾT NGHỊ:</w:t>
      </w:r>
    </w:p>
    <w:p w14:paraId="133696A7" w14:textId="77777777" w:rsidR="00367BB1" w:rsidRPr="00121F09" w:rsidRDefault="00CB7FAE" w:rsidP="00A21978">
      <w:pPr>
        <w:spacing w:before="80"/>
        <w:jc w:val="both"/>
        <w:rPr>
          <w:spacing w:val="-2"/>
          <w:kern w:val="18"/>
          <w:sz w:val="28"/>
          <w:szCs w:val="28"/>
          <w:lang w:val="vi-VN"/>
        </w:rPr>
      </w:pPr>
      <w:r>
        <w:rPr>
          <w:b/>
          <w:bCs/>
          <w:sz w:val="28"/>
          <w:szCs w:val="28"/>
          <w:lang w:val="da-DK"/>
        </w:rPr>
        <w:tab/>
      </w:r>
      <w:r w:rsidR="00367BB1" w:rsidRPr="00CB7FAE">
        <w:rPr>
          <w:b/>
          <w:bCs/>
          <w:sz w:val="28"/>
          <w:szCs w:val="28"/>
          <w:lang w:val="da-DK"/>
        </w:rPr>
        <w:t xml:space="preserve">Điều 1. </w:t>
      </w:r>
      <w:r w:rsidR="00367BB1" w:rsidRPr="00121F09">
        <w:rPr>
          <w:b/>
          <w:spacing w:val="-2"/>
          <w:kern w:val="18"/>
          <w:sz w:val="28"/>
          <w:szCs w:val="28"/>
          <w:lang w:val="vi-VN"/>
        </w:rPr>
        <w:t>Sắp xếp các đơn vị hành chính cấp xã của tỉnh Điện Biên</w:t>
      </w:r>
      <w:bookmarkStart w:id="0" w:name="dieu_14"/>
    </w:p>
    <w:p w14:paraId="303E3A18" w14:textId="77777777" w:rsidR="001420BC" w:rsidRPr="00121F09" w:rsidRDefault="001420BC" w:rsidP="00A21978">
      <w:pPr>
        <w:spacing w:before="80"/>
        <w:ind w:firstLine="709"/>
        <w:jc w:val="both"/>
        <w:rPr>
          <w:spacing w:val="-2"/>
          <w:kern w:val="18"/>
          <w:sz w:val="28"/>
          <w:szCs w:val="28"/>
          <w:lang w:val="vi-VN"/>
        </w:rPr>
      </w:pPr>
      <w:r w:rsidRPr="00121F09">
        <w:rPr>
          <w:spacing w:val="-2"/>
          <w:kern w:val="18"/>
          <w:sz w:val="28"/>
          <w:szCs w:val="28"/>
          <w:lang w:val="vi-VN"/>
        </w:rPr>
        <w:t>Trên cơ sở Đề án số 3</w:t>
      </w:r>
      <w:r w:rsidRPr="00CB7FAE">
        <w:rPr>
          <w:spacing w:val="-2"/>
          <w:kern w:val="18"/>
          <w:sz w:val="28"/>
          <w:szCs w:val="28"/>
          <w:lang w:val="vi-VN"/>
        </w:rPr>
        <w:t>48</w:t>
      </w:r>
      <w:r w:rsidRPr="00121F09">
        <w:rPr>
          <w:spacing w:val="-2"/>
          <w:kern w:val="18"/>
          <w:sz w:val="28"/>
          <w:szCs w:val="28"/>
          <w:lang w:val="vi-VN"/>
        </w:rPr>
        <w:t>/ĐA-CP ngày 09 tháng 5 năm 2025 của Chính phủ về sắp xếp đơn vị hành chính cấp xã của tỉnh Điện</w:t>
      </w:r>
      <w:r w:rsidRPr="00CB7FAE">
        <w:rPr>
          <w:spacing w:val="-2"/>
          <w:kern w:val="18"/>
          <w:sz w:val="28"/>
          <w:szCs w:val="28"/>
          <w:lang w:val="vi-VN"/>
        </w:rPr>
        <w:t xml:space="preserve"> Biên</w:t>
      </w:r>
      <w:r w:rsidRPr="00121F09">
        <w:rPr>
          <w:spacing w:val="-2"/>
          <w:kern w:val="18"/>
          <w:sz w:val="28"/>
          <w:szCs w:val="28"/>
          <w:lang w:val="vi-VN"/>
        </w:rPr>
        <w:t xml:space="preserve"> năm 2025, Ủy ban Thường vụ Quốc hội quyết định sắp xếp để thành lập các đơn vị hành chính cấp xã của tỉnh Điện</w:t>
      </w:r>
      <w:r w:rsidRPr="00CB7FAE">
        <w:rPr>
          <w:spacing w:val="-2"/>
          <w:kern w:val="18"/>
          <w:sz w:val="28"/>
          <w:szCs w:val="28"/>
          <w:lang w:val="vi-VN"/>
        </w:rPr>
        <w:t xml:space="preserve"> Biên</w:t>
      </w:r>
      <w:r w:rsidRPr="00121F09">
        <w:rPr>
          <w:spacing w:val="-2"/>
          <w:kern w:val="18"/>
          <w:sz w:val="28"/>
          <w:szCs w:val="28"/>
          <w:lang w:val="vi-VN"/>
        </w:rPr>
        <w:t xml:space="preserve"> như sau:</w:t>
      </w:r>
    </w:p>
    <w:p w14:paraId="5E4771C0"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1. Sắp xếp toàn bộ diện tích tự nhiên, quy mô dân số của các xã Nậm Vì, Chung Chải và Mường Nhé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Nhé</w:t>
      </w:r>
      <w:r w:rsidRPr="00CB7FAE">
        <w:rPr>
          <w:sz w:val="28"/>
          <w:szCs w:val="28"/>
          <w:lang w:val="vi-VN"/>
        </w:rPr>
        <w:t>.</w:t>
      </w:r>
    </w:p>
    <w:p w14:paraId="75E3B414"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2. Sắp xếp toàn bộ diện tích tự nhiên, quy mô dân số của các xã Sen Thượng, Leng Su Sìn và Sín Thầu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 Thầu</w:t>
      </w:r>
      <w:r w:rsidRPr="00CB7FAE">
        <w:rPr>
          <w:sz w:val="28"/>
          <w:szCs w:val="28"/>
          <w:lang w:val="vi-VN"/>
        </w:rPr>
        <w:t>.</w:t>
      </w:r>
    </w:p>
    <w:p w14:paraId="3B806198"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3. Sắp xếp toàn bộ diện tích tự nhiên, quy mô dân số của xã Huổi Lếch và xã Mường Toong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Toong</w:t>
      </w:r>
      <w:r w:rsidRPr="00CB7FAE">
        <w:rPr>
          <w:sz w:val="28"/>
          <w:szCs w:val="28"/>
          <w:lang w:val="vi-VN"/>
        </w:rPr>
        <w:t>.</w:t>
      </w:r>
    </w:p>
    <w:p w14:paraId="472CE7A6"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4. Sắp xếp toàn bộ diện tích tự nhiên, quy mô dân số của xã Pá Mỳ và xã Nậm Kè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Nậm Kè</w:t>
      </w:r>
      <w:r w:rsidRPr="00CB7FAE">
        <w:rPr>
          <w:sz w:val="28"/>
          <w:szCs w:val="28"/>
          <w:lang w:val="vi-VN"/>
        </w:rPr>
        <w:t>.</w:t>
      </w:r>
    </w:p>
    <w:p w14:paraId="20BFA692"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5. Sắp xếp toàn bộ diện tích tự nhiên, quy mô dân số của xã Na Cô Sa và xã Quảng Lâm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Quảng Lâm</w:t>
      </w:r>
      <w:r w:rsidRPr="00CB7FAE">
        <w:rPr>
          <w:sz w:val="28"/>
          <w:szCs w:val="28"/>
          <w:lang w:val="vi-VN"/>
        </w:rPr>
        <w:t>.</w:t>
      </w:r>
    </w:p>
    <w:p w14:paraId="7365EBA7"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6. Sắp xếp toàn bộ diện tích tự nhiên, quy mô dân số của các xã Nà Khoa, Nậm Nhừ, Nậm Chua và Nà Hỳ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Hỳ</w:t>
      </w:r>
      <w:r w:rsidRPr="00CB7FAE">
        <w:rPr>
          <w:sz w:val="28"/>
          <w:szCs w:val="28"/>
          <w:lang w:val="vi-VN"/>
        </w:rPr>
        <w:t>.</w:t>
      </w:r>
    </w:p>
    <w:p w14:paraId="280E63D9"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7. Sắp xếp toàn bộ diện tích tự nhiên, quy mô dân số của các xã Chà Cang, Chà Nưa, Nậm Tin và Pa Tần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Chà</w:t>
      </w:r>
      <w:r w:rsidRPr="00CB7FAE">
        <w:rPr>
          <w:sz w:val="28"/>
          <w:szCs w:val="28"/>
          <w:lang w:val="vi-VN"/>
        </w:rPr>
        <w:t>.</w:t>
      </w:r>
    </w:p>
    <w:p w14:paraId="4B19512D" w14:textId="77777777" w:rsidR="001420BC" w:rsidRPr="00CB7FAE" w:rsidRDefault="001420BC" w:rsidP="00A21978">
      <w:pPr>
        <w:spacing w:before="80"/>
        <w:ind w:firstLine="709"/>
        <w:jc w:val="both"/>
        <w:rPr>
          <w:sz w:val="28"/>
          <w:szCs w:val="28"/>
          <w:lang w:val="vi-VN"/>
        </w:rPr>
      </w:pPr>
      <w:r w:rsidRPr="00CB7FAE">
        <w:rPr>
          <w:sz w:val="28"/>
          <w:szCs w:val="28"/>
          <w:lang w:val="vi-VN"/>
        </w:rPr>
        <w:lastRenderedPageBreak/>
        <w:t xml:space="preserve">8. Sắp xếp toàn bộ diện tích tự nhiên, quy mô dân số của xã Vàng Đán và xã Nà Bủng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Bủng</w:t>
      </w:r>
      <w:r w:rsidRPr="00CB7FAE">
        <w:rPr>
          <w:sz w:val="28"/>
          <w:szCs w:val="28"/>
          <w:lang w:val="vi-VN"/>
        </w:rPr>
        <w:t>.</w:t>
      </w:r>
    </w:p>
    <w:p w14:paraId="254C00EB"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9. Sắp xếp toàn bộ diện tích tự nhiên, quy mô dân số của xã Nậm Khăn và xã Chà Tở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Chà Tở</w:t>
      </w:r>
      <w:r w:rsidRPr="00CB7FAE">
        <w:rPr>
          <w:sz w:val="28"/>
          <w:szCs w:val="28"/>
          <w:lang w:val="vi-VN"/>
        </w:rPr>
        <w:t>.</w:t>
      </w:r>
    </w:p>
    <w:p w14:paraId="6FCBFB7A"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10. Sắp xếp toàn bộ diện tích tự nhiên, quy mô dân số của xã Phìn Hồ và xã Si Pa Phìn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Si Pa Phìn</w:t>
      </w:r>
      <w:r w:rsidRPr="00CB7FAE">
        <w:rPr>
          <w:sz w:val="28"/>
          <w:szCs w:val="28"/>
          <w:lang w:val="vi-VN"/>
        </w:rPr>
        <w:t>.</w:t>
      </w:r>
    </w:p>
    <w:p w14:paraId="7F7B7BCA" w14:textId="77777777" w:rsidR="001420BC" w:rsidRPr="00CB7FAE" w:rsidRDefault="001420BC" w:rsidP="00A21978">
      <w:pPr>
        <w:spacing w:before="80"/>
        <w:ind w:firstLine="709"/>
        <w:jc w:val="both"/>
        <w:rPr>
          <w:sz w:val="28"/>
          <w:szCs w:val="28"/>
          <w:lang w:val="vi-VN"/>
        </w:rPr>
      </w:pPr>
      <w:r w:rsidRPr="00121F09">
        <w:rPr>
          <w:spacing w:val="-4"/>
          <w:sz w:val="28"/>
          <w:szCs w:val="28"/>
          <w:lang w:val="vi-VN"/>
        </w:rPr>
        <w:t>11. Sắp xếp toàn bộ diện tích tự nhiên, quy mô dân số của thị trấn Mường Chà</w:t>
      </w:r>
      <w:r w:rsidR="003059F5" w:rsidRPr="00121F09">
        <w:rPr>
          <w:spacing w:val="-4"/>
          <w:sz w:val="28"/>
          <w:szCs w:val="28"/>
          <w:lang w:val="vi-VN"/>
        </w:rPr>
        <w:t xml:space="preserve"> và</w:t>
      </w:r>
      <w:r w:rsidRPr="00121F09">
        <w:rPr>
          <w:spacing w:val="-4"/>
          <w:sz w:val="28"/>
          <w:szCs w:val="28"/>
          <w:lang w:val="vi-VN"/>
        </w:rPr>
        <w:t xml:space="preserve"> các xã Ma Thì Hồ, Sa Lông</w:t>
      </w:r>
      <w:r w:rsidR="003059F5" w:rsidRPr="00121F09">
        <w:rPr>
          <w:spacing w:val="-4"/>
          <w:sz w:val="28"/>
          <w:szCs w:val="28"/>
          <w:lang w:val="vi-VN"/>
        </w:rPr>
        <w:t>,</w:t>
      </w:r>
      <w:r w:rsidRPr="00121F09">
        <w:rPr>
          <w:spacing w:val="-4"/>
          <w:sz w:val="28"/>
          <w:szCs w:val="28"/>
          <w:lang w:val="vi-VN"/>
        </w:rPr>
        <w:t xml:space="preserve"> Na Sang </w:t>
      </w:r>
      <w:r w:rsidR="00FF4DF0" w:rsidRPr="00121F09">
        <w:rPr>
          <w:spacing w:val="-4"/>
          <w:sz w:val="28"/>
          <w:szCs w:val="28"/>
          <w:lang w:val="vi-VN"/>
        </w:rPr>
        <w:t xml:space="preserve">thành xã mới có tên gọi là </w:t>
      </w:r>
      <w:r w:rsidR="00FF4DF0" w:rsidRPr="00121F09">
        <w:rPr>
          <w:b/>
          <w:spacing w:val="-4"/>
          <w:sz w:val="28"/>
          <w:szCs w:val="28"/>
          <w:lang w:val="vi-VN"/>
        </w:rPr>
        <w:t xml:space="preserve">xã </w:t>
      </w:r>
      <w:r w:rsidRPr="00121F09">
        <w:rPr>
          <w:b/>
          <w:spacing w:val="-4"/>
          <w:sz w:val="28"/>
          <w:szCs w:val="28"/>
          <w:lang w:val="vi-VN"/>
        </w:rPr>
        <w:t>Na Sang</w:t>
      </w:r>
      <w:r w:rsidRPr="00121F09">
        <w:rPr>
          <w:spacing w:val="-4"/>
          <w:sz w:val="28"/>
          <w:szCs w:val="28"/>
          <w:lang w:val="vi-VN"/>
        </w:rPr>
        <w:t>.</w:t>
      </w:r>
    </w:p>
    <w:p w14:paraId="3F48F9FB"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12. Sắp xếp toàn bộ diện tích tự nhiên, quy mô dân số của xã Huổi Lèng và xã Mường Tùng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Tùng</w:t>
      </w:r>
      <w:r w:rsidRPr="00CB7FAE">
        <w:rPr>
          <w:sz w:val="28"/>
          <w:szCs w:val="28"/>
          <w:lang w:val="vi-VN"/>
        </w:rPr>
        <w:t>.</w:t>
      </w:r>
    </w:p>
    <w:p w14:paraId="6DAAE6ED"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13. Sắp xếp toàn bộ diện tích tự nhiên, quy mô dân số của xã Hừa Ngài và xã Pa Ham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Pa Ham</w:t>
      </w:r>
      <w:r w:rsidRPr="00CB7FAE">
        <w:rPr>
          <w:sz w:val="28"/>
          <w:szCs w:val="28"/>
          <w:lang w:val="vi-VN"/>
        </w:rPr>
        <w:t>.</w:t>
      </w:r>
    </w:p>
    <w:p w14:paraId="5069FCA5"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14. Sắp xếp toàn bộ diện tích tự nhiên, quy mô dân số của xã Huổi Mí và xã Nậm Nèn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Nậm Nèn</w:t>
      </w:r>
      <w:r w:rsidRPr="00CB7FAE">
        <w:rPr>
          <w:sz w:val="28"/>
          <w:szCs w:val="28"/>
          <w:lang w:val="vi-VN"/>
        </w:rPr>
        <w:t>.</w:t>
      </w:r>
    </w:p>
    <w:p w14:paraId="0D0E2B2C"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15. Sắp xếp toàn bộ diện tích tự nhiên, quy mô dân số của xã Mường Mươn và xã Mường Pồn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Pồn</w:t>
      </w:r>
      <w:r w:rsidRPr="00CB7FAE">
        <w:rPr>
          <w:sz w:val="28"/>
          <w:szCs w:val="28"/>
          <w:lang w:val="vi-VN"/>
        </w:rPr>
        <w:t>.</w:t>
      </w:r>
    </w:p>
    <w:p w14:paraId="739AF9AB"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16. Sắp xếp toàn bộ diện tích tự nhiên, quy mô dân số của thị trấn Tủa Chùa, xã Mường Báng và xã Nà Tòng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Tủa Chùa</w:t>
      </w:r>
      <w:r w:rsidRPr="00CB7FAE">
        <w:rPr>
          <w:sz w:val="28"/>
          <w:szCs w:val="28"/>
          <w:lang w:val="vi-VN"/>
        </w:rPr>
        <w:t>.</w:t>
      </w:r>
    </w:p>
    <w:p w14:paraId="1B69084A" w14:textId="77777777" w:rsidR="001420BC" w:rsidRPr="00CB7FAE" w:rsidRDefault="001420BC" w:rsidP="00A21978">
      <w:pPr>
        <w:spacing w:before="80"/>
        <w:ind w:firstLine="709"/>
        <w:jc w:val="both"/>
        <w:rPr>
          <w:sz w:val="28"/>
          <w:szCs w:val="28"/>
          <w:lang w:val="vi-VN"/>
        </w:rPr>
      </w:pPr>
      <w:r w:rsidRPr="00DE3AF5">
        <w:rPr>
          <w:spacing w:val="-4"/>
          <w:sz w:val="28"/>
          <w:szCs w:val="28"/>
          <w:lang w:val="vi-VN"/>
        </w:rPr>
        <w:t>17. Sắp xếp toàn bộ diện tích tự nhiên, quy mô dân số của các xã Tả Sìn Thàng,</w:t>
      </w:r>
      <w:r w:rsidRPr="00CB7FAE">
        <w:rPr>
          <w:sz w:val="28"/>
          <w:szCs w:val="28"/>
          <w:lang w:val="vi-VN"/>
        </w:rPr>
        <w:t xml:space="preserve"> Lao Xả Phình và Sín Chải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 Chải</w:t>
      </w:r>
      <w:r w:rsidRPr="00CB7FAE">
        <w:rPr>
          <w:sz w:val="28"/>
          <w:szCs w:val="28"/>
          <w:lang w:val="vi-VN"/>
        </w:rPr>
        <w:t>.</w:t>
      </w:r>
    </w:p>
    <w:p w14:paraId="276FB967" w14:textId="77777777" w:rsidR="001420BC" w:rsidRPr="00CB7FAE" w:rsidRDefault="001420BC" w:rsidP="00A21978">
      <w:pPr>
        <w:spacing w:before="80"/>
        <w:ind w:firstLine="709"/>
        <w:jc w:val="both"/>
        <w:rPr>
          <w:sz w:val="28"/>
          <w:szCs w:val="28"/>
          <w:lang w:val="vi-VN"/>
        </w:rPr>
      </w:pPr>
      <w:r w:rsidRPr="00DE3AF5">
        <w:rPr>
          <w:spacing w:val="-2"/>
          <w:sz w:val="28"/>
          <w:szCs w:val="28"/>
          <w:lang w:val="vi-VN"/>
        </w:rPr>
        <w:t>18. Sắp xếp toàn bộ diện tích tự nhiên, quy mô dân số của các xã Trung Thu</w:t>
      </w:r>
      <w:r w:rsidR="00FF4DF0" w:rsidRPr="00DE3AF5">
        <w:rPr>
          <w:spacing w:val="-2"/>
          <w:sz w:val="28"/>
          <w:szCs w:val="28"/>
          <w:lang w:val="vi-VN"/>
        </w:rPr>
        <w:t>,</w:t>
      </w:r>
      <w:r w:rsidRPr="00CB7FAE">
        <w:rPr>
          <w:sz w:val="28"/>
          <w:szCs w:val="28"/>
          <w:lang w:val="vi-VN"/>
        </w:rPr>
        <w:t>Tả Phìn</w:t>
      </w:r>
      <w:r w:rsidR="00FF4DF0" w:rsidRPr="00CB7FAE">
        <w:rPr>
          <w:sz w:val="28"/>
          <w:szCs w:val="28"/>
          <w:lang w:val="vi-VN"/>
        </w:rPr>
        <w:t xml:space="preserve"> và Sính Phìnhthành xã mới có tên gọi là </w:t>
      </w:r>
      <w:r w:rsidR="00FF4DF0" w:rsidRPr="00121F09">
        <w:rPr>
          <w:b/>
          <w:sz w:val="28"/>
          <w:szCs w:val="28"/>
          <w:lang w:val="vi-VN"/>
        </w:rPr>
        <w:t xml:space="preserve">xã </w:t>
      </w:r>
      <w:r w:rsidRPr="00121F09">
        <w:rPr>
          <w:b/>
          <w:sz w:val="28"/>
          <w:szCs w:val="28"/>
          <w:lang w:val="vi-VN"/>
        </w:rPr>
        <w:t>Sính Phình</w:t>
      </w:r>
      <w:r w:rsidRPr="00CB7FAE">
        <w:rPr>
          <w:sz w:val="28"/>
          <w:szCs w:val="28"/>
          <w:lang w:val="vi-VN"/>
        </w:rPr>
        <w:t>.</w:t>
      </w:r>
    </w:p>
    <w:p w14:paraId="042878F1"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19. Sắp xếp toàn bộ diện tích tự nhiên, quy mô dân số của xã Huổi Só và xã Tủa Thàng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Tủa Thàng</w:t>
      </w:r>
      <w:r w:rsidRPr="00CB7FAE">
        <w:rPr>
          <w:sz w:val="28"/>
          <w:szCs w:val="28"/>
          <w:lang w:val="vi-VN"/>
        </w:rPr>
        <w:t>.</w:t>
      </w:r>
    </w:p>
    <w:p w14:paraId="1FB464D5"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20. Sắp xếp toàn bộ diện tích tự nhiên, quy mô dân số của các xã Xá Nhè, Mường Đun và Phình Sáng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Sáng Nhè</w:t>
      </w:r>
      <w:r w:rsidRPr="00CB7FAE">
        <w:rPr>
          <w:sz w:val="28"/>
          <w:szCs w:val="28"/>
          <w:lang w:val="vi-VN"/>
        </w:rPr>
        <w:t>.</w:t>
      </w:r>
    </w:p>
    <w:p w14:paraId="668D0A74" w14:textId="77777777" w:rsidR="001420BC" w:rsidRPr="00CB7FAE" w:rsidRDefault="001420BC" w:rsidP="00A21978">
      <w:pPr>
        <w:spacing w:before="80"/>
        <w:ind w:firstLine="709"/>
        <w:jc w:val="both"/>
        <w:rPr>
          <w:sz w:val="28"/>
          <w:szCs w:val="28"/>
          <w:lang w:val="vi-VN"/>
        </w:rPr>
      </w:pPr>
      <w:r w:rsidRPr="00DE3AF5">
        <w:rPr>
          <w:spacing w:val="-2"/>
          <w:sz w:val="28"/>
          <w:szCs w:val="28"/>
          <w:lang w:val="vi-VN"/>
        </w:rPr>
        <w:t>21. Sắp xếp toàn bộ diện tích tự nhiên, quy mô dân số của thị trấn Tuần Giáo,</w:t>
      </w:r>
      <w:r w:rsidRPr="00CB7FAE">
        <w:rPr>
          <w:sz w:val="28"/>
          <w:szCs w:val="28"/>
          <w:lang w:val="vi-VN"/>
        </w:rPr>
        <w:t xml:space="preserve"> xã Quài Cang và xã Quài Nưa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Tuần Giáo</w:t>
      </w:r>
      <w:r w:rsidRPr="00CB7FAE">
        <w:rPr>
          <w:sz w:val="28"/>
          <w:szCs w:val="28"/>
          <w:lang w:val="vi-VN"/>
        </w:rPr>
        <w:t>.</w:t>
      </w:r>
    </w:p>
    <w:p w14:paraId="4BD7047E"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22. Sắp xếp toàn bộ diện tích tự nhiên, quy mô dân số của các xã Tỏa Tình, Tênh Phông và Quài Tở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Quài Tở</w:t>
      </w:r>
      <w:r w:rsidRPr="00CB7FAE">
        <w:rPr>
          <w:sz w:val="28"/>
          <w:szCs w:val="28"/>
          <w:lang w:val="vi-VN"/>
        </w:rPr>
        <w:t>.</w:t>
      </w:r>
    </w:p>
    <w:p w14:paraId="12D43563" w14:textId="77777777" w:rsidR="001420BC" w:rsidRPr="00CB7FAE" w:rsidRDefault="001420BC" w:rsidP="00A21978">
      <w:pPr>
        <w:spacing w:before="80"/>
        <w:ind w:firstLine="709"/>
        <w:jc w:val="both"/>
        <w:rPr>
          <w:sz w:val="28"/>
          <w:szCs w:val="28"/>
          <w:lang w:val="vi-VN"/>
        </w:rPr>
      </w:pPr>
      <w:r w:rsidRPr="00DE3AF5">
        <w:rPr>
          <w:spacing w:val="-2"/>
          <w:sz w:val="28"/>
          <w:szCs w:val="28"/>
          <w:lang w:val="vi-VN"/>
        </w:rPr>
        <w:t>23. Sắp xếp toàn bộ diện tích tự nhiên, quy mô dân số của các xã Mùn Chung,</w:t>
      </w:r>
      <w:r w:rsidRPr="00CB7FAE">
        <w:rPr>
          <w:sz w:val="28"/>
          <w:szCs w:val="28"/>
          <w:lang w:val="vi-VN"/>
        </w:rPr>
        <w:t xml:space="preserve"> Pú Xi và Mường Mùn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Mùn</w:t>
      </w:r>
      <w:r w:rsidRPr="00CB7FAE">
        <w:rPr>
          <w:sz w:val="28"/>
          <w:szCs w:val="28"/>
          <w:lang w:val="vi-VN"/>
        </w:rPr>
        <w:t>.</w:t>
      </w:r>
    </w:p>
    <w:p w14:paraId="7210C1BF" w14:textId="77777777" w:rsidR="001420BC" w:rsidRPr="00CB7FAE" w:rsidRDefault="001420BC" w:rsidP="00A21978">
      <w:pPr>
        <w:spacing w:before="80"/>
        <w:ind w:firstLine="709"/>
        <w:jc w:val="both"/>
        <w:rPr>
          <w:sz w:val="28"/>
          <w:szCs w:val="28"/>
          <w:lang w:val="vi-VN"/>
        </w:rPr>
      </w:pPr>
      <w:r w:rsidRPr="00DE3AF5">
        <w:rPr>
          <w:spacing w:val="-2"/>
          <w:sz w:val="28"/>
          <w:szCs w:val="28"/>
          <w:lang w:val="vi-VN"/>
        </w:rPr>
        <w:t>24. Sắp xếp toàn bộ diện tích tự nhiên, quy mô dân số của các xã Rạng Đông,</w:t>
      </w:r>
      <w:r w:rsidRPr="00CB7FAE">
        <w:rPr>
          <w:sz w:val="28"/>
          <w:szCs w:val="28"/>
          <w:lang w:val="vi-VN"/>
        </w:rPr>
        <w:t xml:space="preserve"> Ta Ma và Pú Nhung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Pú Nhung</w:t>
      </w:r>
      <w:r w:rsidRPr="00CB7FAE">
        <w:rPr>
          <w:sz w:val="28"/>
          <w:szCs w:val="28"/>
          <w:lang w:val="vi-VN"/>
        </w:rPr>
        <w:t>.</w:t>
      </w:r>
    </w:p>
    <w:p w14:paraId="07E5B1BA" w14:textId="77777777" w:rsidR="001420BC" w:rsidRPr="00EC4AA3" w:rsidRDefault="001420BC" w:rsidP="00A21978">
      <w:pPr>
        <w:spacing w:before="80"/>
        <w:ind w:firstLine="709"/>
        <w:jc w:val="both"/>
        <w:rPr>
          <w:sz w:val="28"/>
          <w:szCs w:val="28"/>
          <w:lang w:val="vi-VN"/>
        </w:rPr>
      </w:pPr>
      <w:r w:rsidRPr="00EC4AA3">
        <w:rPr>
          <w:sz w:val="28"/>
          <w:szCs w:val="28"/>
          <w:lang w:val="vi-VN"/>
        </w:rPr>
        <w:t xml:space="preserve">25. Sắp xếp toàn bộ diện tích tự nhiên, quy mô dân số của các xã Nà Sáy, </w:t>
      </w:r>
      <w:r w:rsidRPr="00EC4AA3">
        <w:rPr>
          <w:spacing w:val="-10"/>
          <w:sz w:val="28"/>
          <w:szCs w:val="28"/>
          <w:lang w:val="vi-VN"/>
        </w:rPr>
        <w:t xml:space="preserve">Mường Thín, Mường Khong và Chiềng Sinh </w:t>
      </w:r>
      <w:r w:rsidR="00FF4DF0" w:rsidRPr="00EC4AA3">
        <w:rPr>
          <w:spacing w:val="-10"/>
          <w:sz w:val="28"/>
          <w:szCs w:val="28"/>
          <w:lang w:val="vi-VN"/>
        </w:rPr>
        <w:t xml:space="preserve">thành xã mới có tên gọi là </w:t>
      </w:r>
      <w:r w:rsidR="00FF4DF0" w:rsidRPr="00EC4AA3">
        <w:rPr>
          <w:b/>
          <w:spacing w:val="-10"/>
          <w:sz w:val="28"/>
          <w:szCs w:val="28"/>
          <w:lang w:val="vi-VN"/>
        </w:rPr>
        <w:t xml:space="preserve">xã </w:t>
      </w:r>
      <w:r w:rsidRPr="00EC4AA3">
        <w:rPr>
          <w:b/>
          <w:spacing w:val="-10"/>
          <w:sz w:val="28"/>
          <w:szCs w:val="28"/>
          <w:lang w:val="vi-VN"/>
        </w:rPr>
        <w:t>Chiềng Sinh</w:t>
      </w:r>
      <w:r w:rsidRPr="00EC4AA3">
        <w:rPr>
          <w:spacing w:val="-10"/>
          <w:sz w:val="28"/>
          <w:szCs w:val="28"/>
          <w:lang w:val="vi-VN"/>
        </w:rPr>
        <w:t>.</w:t>
      </w:r>
    </w:p>
    <w:p w14:paraId="11DFF16F" w14:textId="77777777" w:rsidR="001420BC" w:rsidRPr="00CB7FAE" w:rsidRDefault="001420BC" w:rsidP="00A21978">
      <w:pPr>
        <w:spacing w:before="80"/>
        <w:ind w:firstLine="709"/>
        <w:jc w:val="both"/>
        <w:rPr>
          <w:sz w:val="28"/>
          <w:szCs w:val="28"/>
          <w:lang w:val="vi-VN"/>
        </w:rPr>
      </w:pPr>
      <w:r w:rsidRPr="00EC4AA3">
        <w:rPr>
          <w:spacing w:val="-6"/>
          <w:sz w:val="28"/>
          <w:szCs w:val="28"/>
          <w:lang w:val="vi-VN"/>
        </w:rPr>
        <w:t xml:space="preserve">26. Sắp xếp toàn bộ diện tích tự nhiên, quy mô dân số của thị trấn Mường Ảng, </w:t>
      </w:r>
      <w:r w:rsidRPr="00CB7FAE">
        <w:rPr>
          <w:sz w:val="28"/>
          <w:szCs w:val="28"/>
          <w:lang w:val="vi-VN"/>
        </w:rPr>
        <w:t xml:space="preserve">xã Ẳng Nưa và xã Ẳng Cang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Ảng</w:t>
      </w:r>
      <w:r w:rsidRPr="00CB7FAE">
        <w:rPr>
          <w:sz w:val="28"/>
          <w:szCs w:val="28"/>
          <w:lang w:val="vi-VN"/>
        </w:rPr>
        <w:t>.</w:t>
      </w:r>
    </w:p>
    <w:p w14:paraId="573DE007" w14:textId="77777777" w:rsidR="001420BC" w:rsidRPr="00CB7FAE" w:rsidRDefault="001420BC" w:rsidP="00A21978">
      <w:pPr>
        <w:spacing w:before="80"/>
        <w:ind w:firstLine="709"/>
        <w:jc w:val="both"/>
        <w:rPr>
          <w:sz w:val="28"/>
          <w:szCs w:val="28"/>
          <w:lang w:val="vi-VN"/>
        </w:rPr>
      </w:pPr>
      <w:r w:rsidRPr="00DE3AF5">
        <w:rPr>
          <w:spacing w:val="-4"/>
          <w:sz w:val="28"/>
          <w:szCs w:val="28"/>
          <w:lang w:val="vi-VN"/>
        </w:rPr>
        <w:lastRenderedPageBreak/>
        <w:t>27. Sắp xếp toàn bộ diện tích tự nhiên, quy mô dân số của các xã Mường Đăng,</w:t>
      </w:r>
      <w:r w:rsidRPr="00CB7FAE">
        <w:rPr>
          <w:sz w:val="28"/>
          <w:szCs w:val="28"/>
          <w:lang w:val="vi-VN"/>
        </w:rPr>
        <w:t xml:space="preserve"> Ngối Cáy và Nà Tấu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Tấu</w:t>
      </w:r>
      <w:r w:rsidRPr="00CB7FAE">
        <w:rPr>
          <w:sz w:val="28"/>
          <w:szCs w:val="28"/>
          <w:lang w:val="vi-VN"/>
        </w:rPr>
        <w:t>.</w:t>
      </w:r>
    </w:p>
    <w:p w14:paraId="7BC848ED"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28. Sắp xếp toàn bộ diện tích tự nhiên, quy mô dân số của các xã Ẳng Tở, Chiềng Đông và Búng Lao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Búng Lao</w:t>
      </w:r>
      <w:r w:rsidRPr="00CB7FAE">
        <w:rPr>
          <w:sz w:val="28"/>
          <w:szCs w:val="28"/>
          <w:lang w:val="vi-VN"/>
        </w:rPr>
        <w:t>.</w:t>
      </w:r>
    </w:p>
    <w:p w14:paraId="4DA2AAE0"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29. Sắp xếp toàn bộ diện tích tự nhiên, quy mô dân số của các xã Nặm Lịch, Xuân Lao và Mường Lạn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Lạn</w:t>
      </w:r>
      <w:r w:rsidRPr="00CB7FAE">
        <w:rPr>
          <w:sz w:val="28"/>
          <w:szCs w:val="28"/>
          <w:lang w:val="vi-VN"/>
        </w:rPr>
        <w:t>.</w:t>
      </w:r>
    </w:p>
    <w:p w14:paraId="74823A19"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30. Sắp xếp toàn bộ diện tích tự nhiên, quy mô dân số của các xã Nà Nhạn, Pá Khoang và Mường Phăng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Phăng</w:t>
      </w:r>
      <w:r w:rsidRPr="00CB7FAE">
        <w:rPr>
          <w:sz w:val="28"/>
          <w:szCs w:val="28"/>
          <w:lang w:val="vi-VN"/>
        </w:rPr>
        <w:t>.</w:t>
      </w:r>
    </w:p>
    <w:p w14:paraId="42FBD269"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31. Sắp xếp toàn bộ diện tích tự nhiên, quy mô dân số của các xã Hua Thanh, Thanh Luông, Thanh Hưng, Thanh Chăn và Thanh Nưa </w:t>
      </w:r>
      <w:r w:rsidR="00A21978">
        <w:rPr>
          <w:sz w:val="28"/>
          <w:szCs w:val="28"/>
          <w:lang w:val="vi-VN"/>
        </w:rPr>
        <w:t xml:space="preserve">thành xã mới có tên gọi </w:t>
      </w:r>
      <w:r w:rsidR="00FF4DF0" w:rsidRPr="00CB7FAE">
        <w:rPr>
          <w:sz w:val="28"/>
          <w:szCs w:val="28"/>
          <w:lang w:val="vi-VN"/>
        </w:rPr>
        <w:t xml:space="preserve">là </w:t>
      </w:r>
      <w:r w:rsidR="00FF4DF0" w:rsidRPr="00121F09">
        <w:rPr>
          <w:b/>
          <w:sz w:val="28"/>
          <w:szCs w:val="28"/>
          <w:lang w:val="vi-VN"/>
        </w:rPr>
        <w:t xml:space="preserve">xã </w:t>
      </w:r>
      <w:r w:rsidRPr="00121F09">
        <w:rPr>
          <w:b/>
          <w:sz w:val="28"/>
          <w:szCs w:val="28"/>
          <w:lang w:val="vi-VN"/>
        </w:rPr>
        <w:t>Thanh Nưa</w:t>
      </w:r>
      <w:r w:rsidRPr="00CB7FAE">
        <w:rPr>
          <w:sz w:val="28"/>
          <w:szCs w:val="28"/>
          <w:lang w:val="vi-VN"/>
        </w:rPr>
        <w:t>.</w:t>
      </w:r>
    </w:p>
    <w:p w14:paraId="51C3CD67" w14:textId="77777777" w:rsidR="001420BC" w:rsidRPr="00CB7FAE" w:rsidRDefault="001420BC" w:rsidP="00A21978">
      <w:pPr>
        <w:spacing w:before="80"/>
        <w:ind w:firstLine="709"/>
        <w:jc w:val="both"/>
        <w:rPr>
          <w:sz w:val="28"/>
          <w:szCs w:val="28"/>
          <w:lang w:val="vi-VN"/>
        </w:rPr>
      </w:pPr>
      <w:r w:rsidRPr="00A21978">
        <w:rPr>
          <w:spacing w:val="-2"/>
          <w:sz w:val="28"/>
          <w:szCs w:val="28"/>
          <w:lang w:val="vi-VN"/>
        </w:rPr>
        <w:t>32. Sắp xếp toàn bộ diện tích tự nhiên, quy mô dân số của các xã Noong Hẹt,</w:t>
      </w:r>
      <w:r w:rsidRPr="00CB7FAE">
        <w:rPr>
          <w:sz w:val="28"/>
          <w:szCs w:val="28"/>
          <w:lang w:val="vi-VN"/>
        </w:rPr>
        <w:t xml:space="preserve"> Sam Mứn và Thanh An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Thanh An</w:t>
      </w:r>
      <w:r w:rsidRPr="00CB7FAE">
        <w:rPr>
          <w:sz w:val="28"/>
          <w:szCs w:val="28"/>
          <w:lang w:val="vi-VN"/>
        </w:rPr>
        <w:t>.</w:t>
      </w:r>
    </w:p>
    <w:p w14:paraId="5FABB84A" w14:textId="77777777" w:rsidR="001420BC" w:rsidRPr="00CB7FAE" w:rsidRDefault="001420BC" w:rsidP="00A21978">
      <w:pPr>
        <w:spacing w:before="80"/>
        <w:ind w:firstLine="709"/>
        <w:jc w:val="both"/>
        <w:rPr>
          <w:sz w:val="28"/>
          <w:szCs w:val="28"/>
          <w:lang w:val="vi-VN"/>
        </w:rPr>
      </w:pPr>
      <w:r w:rsidRPr="00A21978">
        <w:rPr>
          <w:spacing w:val="-6"/>
          <w:sz w:val="28"/>
          <w:szCs w:val="28"/>
          <w:lang w:val="vi-VN"/>
        </w:rPr>
        <w:t>33. Sắp xếp toàn bộ diện tích tự nhiên, quy mô dân số của các xã Noong Luống,</w:t>
      </w:r>
      <w:r w:rsidRPr="00CB7FAE">
        <w:rPr>
          <w:sz w:val="28"/>
          <w:szCs w:val="28"/>
          <w:lang w:val="vi-VN"/>
        </w:rPr>
        <w:t xml:space="preserve"> Pa Thơm và Thanh Yên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Thanh Yên</w:t>
      </w:r>
      <w:r w:rsidRPr="00CB7FAE">
        <w:rPr>
          <w:sz w:val="28"/>
          <w:szCs w:val="28"/>
          <w:lang w:val="vi-VN"/>
        </w:rPr>
        <w:t>.</w:t>
      </w:r>
    </w:p>
    <w:p w14:paraId="59C9E0D9"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34. Sắp xếp toàn bộ diện tích tự nhiên, quy mô dân số của xã Pom Lót và xã Na Ư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Sam Mứn</w:t>
      </w:r>
      <w:r w:rsidRPr="00CB7FAE">
        <w:rPr>
          <w:sz w:val="28"/>
          <w:szCs w:val="28"/>
          <w:lang w:val="vi-VN"/>
        </w:rPr>
        <w:t>.</w:t>
      </w:r>
    </w:p>
    <w:p w14:paraId="30C3C93D"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35. Sắp xếp toàn bộ diện tích tự nhiên, quy mô dân số của các xã Hẹ Muông, Na Tông và Núa Ngam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Núa Ngam</w:t>
      </w:r>
      <w:r w:rsidRPr="00CB7FAE">
        <w:rPr>
          <w:sz w:val="28"/>
          <w:szCs w:val="28"/>
          <w:lang w:val="vi-VN"/>
        </w:rPr>
        <w:t>.</w:t>
      </w:r>
    </w:p>
    <w:p w14:paraId="620BEBEB" w14:textId="77777777" w:rsidR="001420BC" w:rsidRPr="00CB7FAE" w:rsidRDefault="001420BC" w:rsidP="00A21978">
      <w:pPr>
        <w:spacing w:before="80"/>
        <w:ind w:firstLine="709"/>
        <w:jc w:val="both"/>
        <w:rPr>
          <w:sz w:val="28"/>
          <w:szCs w:val="28"/>
          <w:lang w:val="vi-VN"/>
        </w:rPr>
      </w:pPr>
      <w:r w:rsidRPr="00DE3AF5">
        <w:rPr>
          <w:spacing w:val="-4"/>
          <w:sz w:val="28"/>
          <w:szCs w:val="28"/>
          <w:lang w:val="vi-VN"/>
        </w:rPr>
        <w:t>36. Sắp xếp toàn bộ diện tích tự nhiên, quy mô dân số của các xã Mường Lói,</w:t>
      </w:r>
      <w:r w:rsidRPr="00CB7FAE">
        <w:rPr>
          <w:sz w:val="28"/>
          <w:szCs w:val="28"/>
          <w:lang w:val="vi-VN"/>
        </w:rPr>
        <w:t xml:space="preserve"> Phu Luông và Mường Nhà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Nhà</w:t>
      </w:r>
      <w:r w:rsidRPr="00CB7FAE">
        <w:rPr>
          <w:sz w:val="28"/>
          <w:szCs w:val="28"/>
          <w:lang w:val="vi-VN"/>
        </w:rPr>
        <w:t>.</w:t>
      </w:r>
    </w:p>
    <w:p w14:paraId="7E669080"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37. Sắp xếp toàn bộ diện tích tự nhiên, quy mô dân số của thị trấn Điện Biên Đông, xã Keo Lôm và xã Na Son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Na Son</w:t>
      </w:r>
      <w:r w:rsidRPr="00CB7FAE">
        <w:rPr>
          <w:sz w:val="28"/>
          <w:szCs w:val="28"/>
          <w:lang w:val="vi-VN"/>
        </w:rPr>
        <w:t>.</w:t>
      </w:r>
    </w:p>
    <w:p w14:paraId="3FC2818D" w14:textId="77777777" w:rsidR="001420BC" w:rsidRPr="00CB7FAE" w:rsidRDefault="001420BC" w:rsidP="00A21978">
      <w:pPr>
        <w:spacing w:before="80"/>
        <w:ind w:firstLine="709"/>
        <w:jc w:val="both"/>
        <w:rPr>
          <w:sz w:val="28"/>
          <w:szCs w:val="28"/>
          <w:lang w:val="vi-VN"/>
        </w:rPr>
      </w:pPr>
      <w:r w:rsidRPr="00CB7FAE">
        <w:rPr>
          <w:sz w:val="28"/>
          <w:szCs w:val="28"/>
          <w:lang w:val="vi-VN"/>
        </w:rPr>
        <w:t>38. Sắp xếp toàn bộ diện tích tự nhiên, quy mô dân số của xã Phì Nhừ</w:t>
      </w:r>
      <w:r w:rsidR="00553E85" w:rsidRPr="00CB7FAE">
        <w:rPr>
          <w:sz w:val="28"/>
          <w:szCs w:val="28"/>
          <w:lang w:val="vi-VN"/>
        </w:rPr>
        <w:t xml:space="preserve"> và xã Xa Dung</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Xa Dung</w:t>
      </w:r>
      <w:r w:rsidRPr="00CB7FAE">
        <w:rPr>
          <w:sz w:val="28"/>
          <w:szCs w:val="28"/>
          <w:lang w:val="vi-VN"/>
        </w:rPr>
        <w:t>.</w:t>
      </w:r>
    </w:p>
    <w:p w14:paraId="23F0CC3A" w14:textId="77777777" w:rsidR="001420BC" w:rsidRPr="00CB7FAE" w:rsidRDefault="001420BC" w:rsidP="00A21978">
      <w:pPr>
        <w:spacing w:before="80"/>
        <w:ind w:firstLine="709"/>
        <w:jc w:val="both"/>
        <w:rPr>
          <w:sz w:val="28"/>
          <w:szCs w:val="28"/>
          <w:lang w:val="vi-VN"/>
        </w:rPr>
      </w:pPr>
      <w:r w:rsidRPr="00CB7FAE">
        <w:rPr>
          <w:sz w:val="28"/>
          <w:szCs w:val="28"/>
          <w:lang w:val="vi-VN"/>
        </w:rPr>
        <w:t>39. Sắp xếp toàn bộ diện tích tự nhiên, quy mô dân số của xã Nong U</w:t>
      </w:r>
      <w:r w:rsidR="00553E85" w:rsidRPr="00CB7FAE">
        <w:rPr>
          <w:sz w:val="28"/>
          <w:szCs w:val="28"/>
          <w:lang w:val="vi-VN"/>
        </w:rPr>
        <w:t xml:space="preserve"> và xã Pu Nhi</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Pu Nhi</w:t>
      </w:r>
      <w:r w:rsidRPr="00CB7FAE">
        <w:rPr>
          <w:sz w:val="28"/>
          <w:szCs w:val="28"/>
          <w:lang w:val="vi-VN"/>
        </w:rPr>
        <w:t>.</w:t>
      </w:r>
    </w:p>
    <w:p w14:paraId="67D783EA" w14:textId="77777777" w:rsidR="001420BC" w:rsidRPr="00CB7FAE" w:rsidRDefault="001420BC" w:rsidP="00A21978">
      <w:pPr>
        <w:spacing w:before="80"/>
        <w:ind w:firstLine="709"/>
        <w:jc w:val="both"/>
        <w:rPr>
          <w:sz w:val="28"/>
          <w:szCs w:val="28"/>
          <w:lang w:val="vi-VN"/>
        </w:rPr>
      </w:pPr>
      <w:r w:rsidRPr="00A21978">
        <w:rPr>
          <w:spacing w:val="-4"/>
          <w:sz w:val="28"/>
          <w:szCs w:val="28"/>
          <w:lang w:val="vi-VN"/>
        </w:rPr>
        <w:t>40. Sắp xếp toàn bộ diện tích tự nhiên, quy mô dân số của các xã Chiềng Sơ,</w:t>
      </w:r>
      <w:r w:rsidRPr="00CB7FAE">
        <w:rPr>
          <w:sz w:val="28"/>
          <w:szCs w:val="28"/>
          <w:lang w:val="vi-VN"/>
        </w:rPr>
        <w:t xml:space="preserve"> Luân Giói và Mường Luân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Luân</w:t>
      </w:r>
      <w:r w:rsidRPr="00CB7FAE">
        <w:rPr>
          <w:sz w:val="28"/>
          <w:szCs w:val="28"/>
          <w:lang w:val="vi-VN"/>
        </w:rPr>
        <w:t>.</w:t>
      </w:r>
    </w:p>
    <w:p w14:paraId="51ECA6B6"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41. Sắp xếp toàn bộ diện tích tự nhiên, quy mô dân số của xã Háng Lìa và xã Tìa Dình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Tìa Dình</w:t>
      </w:r>
      <w:r w:rsidRPr="00CB7FAE">
        <w:rPr>
          <w:sz w:val="28"/>
          <w:szCs w:val="28"/>
          <w:lang w:val="vi-VN"/>
        </w:rPr>
        <w:t>.</w:t>
      </w:r>
    </w:p>
    <w:p w14:paraId="7EC473DF" w14:textId="77777777" w:rsidR="001420BC" w:rsidRPr="00CB7FAE" w:rsidRDefault="001420BC" w:rsidP="00A21978">
      <w:pPr>
        <w:spacing w:before="80"/>
        <w:ind w:firstLine="709"/>
        <w:jc w:val="both"/>
        <w:rPr>
          <w:sz w:val="28"/>
          <w:szCs w:val="28"/>
          <w:lang w:val="vi-VN"/>
        </w:rPr>
      </w:pPr>
      <w:r w:rsidRPr="00CB7FAE">
        <w:rPr>
          <w:sz w:val="28"/>
          <w:szCs w:val="28"/>
          <w:lang w:val="vi-VN"/>
        </w:rPr>
        <w:t xml:space="preserve">42. Sắp xếp toàn bộ diện tích tự nhiên, quy mô dân số của xã Pú Hồng và xã Phình Giàng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Phình Giàng</w:t>
      </w:r>
      <w:r w:rsidRPr="00CB7FAE">
        <w:rPr>
          <w:sz w:val="28"/>
          <w:szCs w:val="28"/>
          <w:lang w:val="vi-VN"/>
        </w:rPr>
        <w:t>.</w:t>
      </w:r>
    </w:p>
    <w:p w14:paraId="519E3775" w14:textId="77777777" w:rsidR="001420BC" w:rsidRPr="00CB7FAE" w:rsidRDefault="001420BC" w:rsidP="00A21978">
      <w:pPr>
        <w:spacing w:before="80"/>
        <w:ind w:firstLine="709"/>
        <w:jc w:val="both"/>
        <w:rPr>
          <w:sz w:val="28"/>
          <w:szCs w:val="28"/>
          <w:lang w:val="vi-VN"/>
        </w:rPr>
      </w:pPr>
      <w:r w:rsidRPr="00DE3AF5">
        <w:rPr>
          <w:spacing w:val="-2"/>
          <w:sz w:val="28"/>
          <w:szCs w:val="28"/>
          <w:lang w:val="vi-VN"/>
        </w:rPr>
        <w:t>43. Sắp xếp toàn bộ diện tích tự nhiên, quy mô dân số của phường Sông Đà,</w:t>
      </w:r>
      <w:r w:rsidRPr="00CB7FAE">
        <w:rPr>
          <w:sz w:val="28"/>
          <w:szCs w:val="28"/>
          <w:lang w:val="vi-VN"/>
        </w:rPr>
        <w:t xml:space="preserve"> phường Na Lay, xã Lay Nưa và xã Sá T</w:t>
      </w:r>
      <w:r w:rsidR="0038668B" w:rsidRPr="00121F09">
        <w:rPr>
          <w:sz w:val="28"/>
          <w:szCs w:val="28"/>
          <w:lang w:val="vi-VN"/>
        </w:rPr>
        <w:t>ổng</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Mường Lay</w:t>
      </w:r>
      <w:r w:rsidRPr="00CB7FAE">
        <w:rPr>
          <w:sz w:val="28"/>
          <w:szCs w:val="28"/>
          <w:lang w:val="vi-VN"/>
        </w:rPr>
        <w:t xml:space="preserve">. </w:t>
      </w:r>
    </w:p>
    <w:p w14:paraId="3DC270AD" w14:textId="77777777" w:rsidR="001420BC" w:rsidRPr="00CB7FAE" w:rsidRDefault="001420BC" w:rsidP="00A21978">
      <w:pPr>
        <w:spacing w:before="80"/>
        <w:ind w:firstLine="709"/>
        <w:jc w:val="both"/>
        <w:rPr>
          <w:sz w:val="28"/>
          <w:szCs w:val="28"/>
          <w:lang w:val="vi-VN"/>
        </w:rPr>
      </w:pPr>
      <w:r w:rsidRPr="00DE3AF5">
        <w:rPr>
          <w:spacing w:val="-8"/>
          <w:sz w:val="28"/>
          <w:szCs w:val="28"/>
          <w:lang w:val="vi-VN"/>
        </w:rPr>
        <w:t>44. Sắp xếp toàn bộ diện tích tự nhiên, quy mô dân số của các phường Him Lam,</w:t>
      </w:r>
      <w:r w:rsidRPr="00CB7FAE">
        <w:rPr>
          <w:sz w:val="28"/>
          <w:szCs w:val="28"/>
          <w:lang w:val="vi-VN"/>
        </w:rPr>
        <w:t xml:space="preserve"> Tân Thanh, Mường Thanh, Thanh Bình, Thanh Trường và xã Thanh Minh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Điện Biên Phủ</w:t>
      </w:r>
      <w:r w:rsidRPr="00CB7FAE">
        <w:rPr>
          <w:sz w:val="28"/>
          <w:szCs w:val="28"/>
          <w:lang w:val="vi-VN"/>
        </w:rPr>
        <w:t>.</w:t>
      </w:r>
    </w:p>
    <w:p w14:paraId="67696946" w14:textId="77777777" w:rsidR="001420BC" w:rsidRDefault="001420BC" w:rsidP="00A21978">
      <w:pPr>
        <w:spacing w:before="80"/>
        <w:ind w:firstLine="709"/>
        <w:jc w:val="both"/>
        <w:rPr>
          <w:sz w:val="28"/>
          <w:szCs w:val="28"/>
          <w:lang w:val="vi-VN"/>
        </w:rPr>
      </w:pPr>
      <w:r w:rsidRPr="00A21978">
        <w:rPr>
          <w:spacing w:val="-4"/>
          <w:sz w:val="28"/>
          <w:szCs w:val="28"/>
          <w:lang w:val="vi-VN"/>
        </w:rPr>
        <w:lastRenderedPageBreak/>
        <w:t>45. Sắp xếp toàn bộ diện tích tự nhiên, quy mô dân số của phường Noong Bua,</w:t>
      </w:r>
      <w:r w:rsidRPr="00CB7FAE">
        <w:rPr>
          <w:sz w:val="28"/>
          <w:szCs w:val="28"/>
          <w:lang w:val="vi-VN"/>
        </w:rPr>
        <w:t xml:space="preserve"> phường Nam Thanh và xã Thanh Xương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Mường Thanh</w:t>
      </w:r>
      <w:r w:rsidRPr="00CB7FAE">
        <w:rPr>
          <w:sz w:val="28"/>
          <w:szCs w:val="28"/>
          <w:lang w:val="vi-VN"/>
        </w:rPr>
        <w:t>.</w:t>
      </w:r>
    </w:p>
    <w:p w14:paraId="51F886C2" w14:textId="77777777" w:rsidR="00121F09" w:rsidRPr="00121F09" w:rsidRDefault="00252F7C" w:rsidP="00A21978">
      <w:pPr>
        <w:spacing w:before="80"/>
        <w:ind w:firstLine="706"/>
        <w:jc w:val="both"/>
        <w:rPr>
          <w:bCs/>
          <w:sz w:val="28"/>
          <w:szCs w:val="28"/>
          <w:lang w:val="vi-VN"/>
        </w:rPr>
      </w:pPr>
      <w:r>
        <w:rPr>
          <w:bCs/>
          <w:sz w:val="28"/>
          <w:szCs w:val="28"/>
          <w:lang w:val="es-MX"/>
        </w:rPr>
        <w:t xml:space="preserve">46. </w:t>
      </w:r>
      <w:r w:rsidR="00121F09">
        <w:rPr>
          <w:bCs/>
          <w:sz w:val="28"/>
          <w:szCs w:val="28"/>
          <w:lang w:val="es-MX"/>
        </w:rPr>
        <w:t>Sau khi sắp xếp</w:t>
      </w:r>
      <w:r w:rsidR="00121F09" w:rsidRPr="00121F09">
        <w:rPr>
          <w:bCs/>
          <w:sz w:val="28"/>
          <w:szCs w:val="28"/>
          <w:lang w:val="es-MX"/>
        </w:rPr>
        <w:t>, tỉnh Điện Biên có 4</w:t>
      </w:r>
      <w:r w:rsidR="00121F09" w:rsidRPr="00121F09">
        <w:rPr>
          <w:bCs/>
          <w:sz w:val="28"/>
          <w:szCs w:val="28"/>
          <w:lang w:val="vi-VN"/>
        </w:rPr>
        <w:t>5</w:t>
      </w:r>
      <w:r w:rsidR="00121F09" w:rsidRPr="00121F09">
        <w:rPr>
          <w:bCs/>
          <w:sz w:val="28"/>
          <w:szCs w:val="28"/>
          <w:lang w:val="es-MX"/>
        </w:rPr>
        <w:t xml:space="preserve"> đơn vị hành chính cấp xã, gồm 4</w:t>
      </w:r>
      <w:r w:rsidR="00121F09" w:rsidRPr="00121F09">
        <w:rPr>
          <w:bCs/>
          <w:sz w:val="28"/>
          <w:szCs w:val="28"/>
          <w:lang w:val="vi-VN"/>
        </w:rPr>
        <w:t>2</w:t>
      </w:r>
      <w:r w:rsidR="00121F09">
        <w:rPr>
          <w:bCs/>
          <w:sz w:val="28"/>
          <w:szCs w:val="28"/>
          <w:lang w:val="es-MX"/>
        </w:rPr>
        <w:t xml:space="preserve"> xã và</w:t>
      </w:r>
      <w:r w:rsidR="00121F09" w:rsidRPr="00121F09">
        <w:rPr>
          <w:bCs/>
          <w:sz w:val="28"/>
          <w:szCs w:val="28"/>
          <w:lang w:val="es-MX"/>
        </w:rPr>
        <w:t xml:space="preserve"> 03 phường</w:t>
      </w:r>
      <w:r w:rsidR="00121F09" w:rsidRPr="00121F09">
        <w:rPr>
          <w:bCs/>
          <w:sz w:val="28"/>
          <w:szCs w:val="28"/>
          <w:lang w:val="vi-VN"/>
        </w:rPr>
        <w:t xml:space="preserve">. </w:t>
      </w:r>
    </w:p>
    <w:p w14:paraId="4656A2A2" w14:textId="77777777" w:rsidR="001420BC" w:rsidRPr="00CB7FAE" w:rsidRDefault="001420BC" w:rsidP="00A21978">
      <w:pPr>
        <w:spacing w:before="80"/>
        <w:ind w:firstLine="706"/>
        <w:jc w:val="both"/>
        <w:rPr>
          <w:b/>
          <w:bCs/>
          <w:sz w:val="28"/>
          <w:szCs w:val="28"/>
          <w:lang w:val="es-MX"/>
        </w:rPr>
      </w:pPr>
      <w:r w:rsidRPr="00CB7FAE">
        <w:rPr>
          <w:b/>
          <w:bCs/>
          <w:sz w:val="28"/>
          <w:szCs w:val="28"/>
          <w:lang w:val="es-MX"/>
        </w:rPr>
        <w:t xml:space="preserve">Điều </w:t>
      </w:r>
      <w:r w:rsidRPr="00CB7FAE">
        <w:rPr>
          <w:b/>
          <w:bCs/>
          <w:sz w:val="28"/>
          <w:szCs w:val="28"/>
          <w:lang w:val="vi-VN"/>
        </w:rPr>
        <w:t>2</w:t>
      </w:r>
      <w:r w:rsidRPr="00CB7FAE">
        <w:rPr>
          <w:b/>
          <w:bCs/>
          <w:sz w:val="28"/>
          <w:szCs w:val="28"/>
          <w:lang w:val="es-MX"/>
        </w:rPr>
        <w:t>. Hiệu lực thi hành</w:t>
      </w:r>
    </w:p>
    <w:p w14:paraId="04A9F8BF" w14:textId="77777777" w:rsidR="00D735DB" w:rsidRPr="00121F09" w:rsidRDefault="00CB7FAE" w:rsidP="00A21978">
      <w:pPr>
        <w:spacing w:before="80"/>
        <w:ind w:firstLine="706"/>
        <w:jc w:val="both"/>
        <w:rPr>
          <w:sz w:val="28"/>
          <w:szCs w:val="28"/>
          <w:lang w:val="da-DK"/>
        </w:rPr>
      </w:pPr>
      <w:r w:rsidRPr="00121F09">
        <w:rPr>
          <w:sz w:val="28"/>
          <w:szCs w:val="28"/>
          <w:lang w:val="da-DK"/>
        </w:rPr>
        <w:t xml:space="preserve">1. </w:t>
      </w:r>
      <w:r w:rsidR="00D735DB" w:rsidRPr="00121F09">
        <w:rPr>
          <w:sz w:val="28"/>
          <w:szCs w:val="28"/>
          <w:lang w:val="da-DK"/>
        </w:rPr>
        <w:t xml:space="preserve">Nghị quyết này có hiệu lực thi hành từ ngày </w:t>
      </w:r>
      <w:r w:rsidR="00E8782E">
        <w:rPr>
          <w:sz w:val="28"/>
          <w:szCs w:val="28"/>
          <w:lang w:val="da-DK"/>
        </w:rPr>
        <w:t>được thông qua</w:t>
      </w:r>
      <w:r w:rsidR="00D735DB" w:rsidRPr="00121F09">
        <w:rPr>
          <w:sz w:val="28"/>
          <w:szCs w:val="28"/>
          <w:lang w:val="da-DK"/>
        </w:rPr>
        <w:t>.</w:t>
      </w:r>
    </w:p>
    <w:p w14:paraId="07B86D57" w14:textId="77777777" w:rsidR="00825022" w:rsidRPr="00E8782E" w:rsidRDefault="00CB7FAE" w:rsidP="00A21978">
      <w:pPr>
        <w:spacing w:before="80"/>
        <w:ind w:firstLine="706"/>
        <w:jc w:val="both"/>
        <w:rPr>
          <w:sz w:val="28"/>
          <w:szCs w:val="28"/>
          <w:shd w:val="solid" w:color="FFFFFF" w:fill="auto"/>
          <w:lang w:val="nl-NL"/>
        </w:rPr>
      </w:pPr>
      <w:r w:rsidRPr="00E8782E">
        <w:rPr>
          <w:iCs/>
          <w:sz w:val="28"/>
          <w:szCs w:val="28"/>
          <w:lang w:val="da-DK"/>
        </w:rPr>
        <w:t xml:space="preserve">2. </w:t>
      </w:r>
      <w:r w:rsidR="00825022" w:rsidRPr="00E8782E">
        <w:rPr>
          <w:iCs/>
          <w:sz w:val="28"/>
          <w:szCs w:val="28"/>
          <w:lang w:val="da-DK"/>
        </w:rPr>
        <w:t>Các cơ quan theo thẩm quyền khẩn trương thực hiện các công tác chuẩn bị cần thiết</w:t>
      </w:r>
      <w:r w:rsidR="00E8782E" w:rsidRPr="00E8782E">
        <w:rPr>
          <w:iCs/>
          <w:sz w:val="28"/>
          <w:szCs w:val="28"/>
          <w:lang w:val="da-DK"/>
        </w:rPr>
        <w:t>,</w:t>
      </w:r>
      <w:r w:rsidR="00825022" w:rsidRPr="00E8782E">
        <w:rPr>
          <w:iCs/>
          <w:sz w:val="28"/>
          <w:szCs w:val="28"/>
          <w:lang w:val="da-DK"/>
        </w:rPr>
        <w:t xml:space="preserve"> bảo đảm để </w:t>
      </w:r>
      <w:r w:rsidR="00825022" w:rsidRPr="00E8782E">
        <w:rPr>
          <w:sz w:val="28"/>
          <w:szCs w:val="28"/>
          <w:lang w:val="nl-NL"/>
        </w:rPr>
        <w:t>chính quyền địa phương ở các đơn</w:t>
      </w:r>
      <w:r w:rsidR="00825022" w:rsidRPr="00E8782E">
        <w:rPr>
          <w:sz w:val="28"/>
          <w:szCs w:val="28"/>
          <w:lang w:val="vi-VN"/>
        </w:rPr>
        <w:t xml:space="preserve"> vị hành chính</w:t>
      </w:r>
      <w:r w:rsidR="00825022" w:rsidRPr="00E8782E">
        <w:rPr>
          <w:sz w:val="28"/>
          <w:szCs w:val="28"/>
          <w:lang w:val="nl-NL"/>
        </w:rPr>
        <w:t xml:space="preserve"> cấp</w:t>
      </w:r>
      <w:r w:rsidR="00825022" w:rsidRPr="00E8782E">
        <w:rPr>
          <w:sz w:val="28"/>
          <w:szCs w:val="28"/>
          <w:lang w:val="vi-VN"/>
        </w:rPr>
        <w:t xml:space="preserve"> xã </w:t>
      </w:r>
      <w:r w:rsidR="00825022" w:rsidRPr="00E8782E">
        <w:rPr>
          <w:sz w:val="28"/>
          <w:szCs w:val="28"/>
          <w:lang w:val="nl-NL"/>
        </w:rPr>
        <w:t>hình thành sau sắp xếp quy định tại Điều 1 của Nghị quyết này chính thức hoạt động từ ngày 01 tháng 7 năm 2025.</w:t>
      </w:r>
    </w:p>
    <w:p w14:paraId="49474DB0" w14:textId="77777777" w:rsidR="00825022" w:rsidRPr="00121F09" w:rsidRDefault="00CB7FAE" w:rsidP="00A21978">
      <w:pPr>
        <w:spacing w:before="80"/>
        <w:ind w:firstLine="706"/>
        <w:jc w:val="both"/>
        <w:rPr>
          <w:iCs/>
          <w:spacing w:val="-2"/>
          <w:sz w:val="28"/>
          <w:szCs w:val="28"/>
          <w:lang w:val="nl-NL"/>
        </w:rPr>
      </w:pPr>
      <w:r w:rsidRPr="00121F09">
        <w:rPr>
          <w:iCs/>
          <w:spacing w:val="-2"/>
          <w:sz w:val="28"/>
          <w:szCs w:val="28"/>
          <w:lang w:val="nl-NL"/>
        </w:rPr>
        <w:t xml:space="preserve">3. </w:t>
      </w:r>
      <w:r w:rsidR="00825022" w:rsidRPr="00121F09">
        <w:rPr>
          <w:iCs/>
          <w:spacing w:val="-2"/>
          <w:sz w:val="28"/>
          <w:szCs w:val="28"/>
          <w:lang w:val="nl-NL"/>
        </w:rPr>
        <w:t xml:space="preserve">Chính quyền địa phương ở </w:t>
      </w:r>
      <w:r w:rsidR="00825022" w:rsidRPr="00121F09">
        <w:rPr>
          <w:spacing w:val="-4"/>
          <w:sz w:val="28"/>
          <w:szCs w:val="28"/>
          <w:lang w:val="nl-NL"/>
        </w:rPr>
        <w:t>đơn</w:t>
      </w:r>
      <w:r w:rsidR="00825022" w:rsidRPr="00121F09">
        <w:rPr>
          <w:spacing w:val="-4"/>
          <w:sz w:val="28"/>
          <w:szCs w:val="28"/>
          <w:lang w:val="vi-VN"/>
        </w:rPr>
        <w:t xml:space="preserve"> vị hành chính</w:t>
      </w:r>
      <w:r w:rsidR="00825022" w:rsidRPr="00121F09">
        <w:rPr>
          <w:spacing w:val="-4"/>
          <w:sz w:val="28"/>
          <w:szCs w:val="28"/>
          <w:lang w:val="nl-NL"/>
        </w:rPr>
        <w:t xml:space="preserve"> cấp</w:t>
      </w:r>
      <w:r w:rsidR="00825022" w:rsidRPr="00121F09">
        <w:rPr>
          <w:spacing w:val="-4"/>
          <w:sz w:val="28"/>
          <w:szCs w:val="28"/>
          <w:lang w:val="vi-VN"/>
        </w:rPr>
        <w:t xml:space="preserve"> xã</w:t>
      </w:r>
      <w:r w:rsidR="00825022" w:rsidRPr="00121F09">
        <w:rPr>
          <w:iCs/>
          <w:spacing w:val="-2"/>
          <w:sz w:val="28"/>
          <w:szCs w:val="28"/>
          <w:lang w:val="nl-NL"/>
        </w:rPr>
        <w:t xml:space="preserve"> trước sắp xếp tiếp tục hoạt động cho đến khi chính quyền địa phương ở </w:t>
      </w:r>
      <w:r w:rsidR="00825022" w:rsidRPr="00121F09">
        <w:rPr>
          <w:spacing w:val="-4"/>
          <w:sz w:val="28"/>
          <w:szCs w:val="28"/>
          <w:lang w:val="nl-NL"/>
        </w:rPr>
        <w:t>đơn</w:t>
      </w:r>
      <w:r w:rsidR="00825022" w:rsidRPr="00121F09">
        <w:rPr>
          <w:spacing w:val="-4"/>
          <w:sz w:val="28"/>
          <w:szCs w:val="28"/>
          <w:lang w:val="vi-VN"/>
        </w:rPr>
        <w:t xml:space="preserve"> vị hành chính</w:t>
      </w:r>
      <w:r w:rsidR="00825022" w:rsidRPr="00121F09">
        <w:rPr>
          <w:spacing w:val="-4"/>
          <w:sz w:val="28"/>
          <w:szCs w:val="28"/>
          <w:lang w:val="nl-NL"/>
        </w:rPr>
        <w:t xml:space="preserve"> cấp</w:t>
      </w:r>
      <w:r w:rsidR="00825022" w:rsidRPr="00121F09">
        <w:rPr>
          <w:spacing w:val="-4"/>
          <w:sz w:val="28"/>
          <w:szCs w:val="28"/>
          <w:lang w:val="vi-VN"/>
        </w:rPr>
        <w:t xml:space="preserve"> xã</w:t>
      </w:r>
      <w:r w:rsidR="00825022" w:rsidRPr="00121F09">
        <w:rPr>
          <w:iCs/>
          <w:spacing w:val="-2"/>
          <w:sz w:val="28"/>
          <w:szCs w:val="28"/>
          <w:lang w:val="nl-NL"/>
        </w:rPr>
        <w:t xml:space="preserve"> hìnhthành sau sắp xếp chính thức hoạt động.</w:t>
      </w:r>
    </w:p>
    <w:p w14:paraId="4F7C43C9" w14:textId="77777777" w:rsidR="001420BC" w:rsidRPr="00CB7FAE" w:rsidRDefault="001420BC" w:rsidP="00A21978">
      <w:pPr>
        <w:spacing w:before="80"/>
        <w:ind w:firstLine="706"/>
        <w:jc w:val="both"/>
        <w:rPr>
          <w:b/>
          <w:bCs/>
          <w:sz w:val="28"/>
          <w:szCs w:val="28"/>
          <w:lang w:val="es-MX"/>
        </w:rPr>
      </w:pPr>
      <w:r w:rsidRPr="00CB7FAE">
        <w:rPr>
          <w:b/>
          <w:bCs/>
          <w:sz w:val="28"/>
          <w:szCs w:val="28"/>
          <w:lang w:val="es-MX"/>
        </w:rPr>
        <w:t xml:space="preserve">Điều </w:t>
      </w:r>
      <w:r w:rsidRPr="00CB7FAE">
        <w:rPr>
          <w:b/>
          <w:bCs/>
          <w:sz w:val="28"/>
          <w:szCs w:val="28"/>
          <w:lang w:val="vi-VN"/>
        </w:rPr>
        <w:t>3</w:t>
      </w:r>
      <w:r w:rsidRPr="00CB7FAE">
        <w:rPr>
          <w:b/>
          <w:bCs/>
          <w:sz w:val="28"/>
          <w:szCs w:val="28"/>
          <w:lang w:val="es-MX"/>
        </w:rPr>
        <w:t>. Tổ chức thực hiện</w:t>
      </w:r>
    </w:p>
    <w:p w14:paraId="6D41509B" w14:textId="77777777" w:rsidR="001420BC" w:rsidRPr="00121F09" w:rsidRDefault="001420BC" w:rsidP="00A21978">
      <w:pPr>
        <w:spacing w:before="80"/>
        <w:ind w:firstLine="709"/>
        <w:jc w:val="both"/>
        <w:rPr>
          <w:bCs/>
          <w:sz w:val="28"/>
          <w:szCs w:val="28"/>
          <w:lang w:val="vi-VN"/>
        </w:rPr>
      </w:pPr>
      <w:r w:rsidRPr="00CB7FAE">
        <w:rPr>
          <w:bCs/>
          <w:sz w:val="28"/>
          <w:szCs w:val="28"/>
          <w:lang w:val="es-MX"/>
        </w:rPr>
        <w:t>1. Chính phủ, Hội đồng nhân dân, Ủy ban nhân dân tỉnh Điện Biên</w:t>
      </w:r>
      <w:r w:rsidR="004D0C9D" w:rsidRPr="00CB7FAE">
        <w:rPr>
          <w:bCs/>
          <w:sz w:val="28"/>
          <w:szCs w:val="28"/>
          <w:lang w:val="es-MX"/>
        </w:rPr>
        <w:t>,</w:t>
      </w:r>
      <w:r w:rsidR="004D0C9D" w:rsidRPr="00CB7FAE">
        <w:rPr>
          <w:bCs/>
          <w:sz w:val="28"/>
          <w:szCs w:val="28"/>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7DBE3B4C" w14:textId="77777777" w:rsidR="00553E85" w:rsidRPr="00CB7FAE" w:rsidRDefault="001420BC" w:rsidP="00A21978">
      <w:pPr>
        <w:spacing w:before="80"/>
        <w:ind w:firstLine="709"/>
        <w:jc w:val="both"/>
        <w:rPr>
          <w:bCs/>
          <w:spacing w:val="-2"/>
          <w:sz w:val="28"/>
          <w:szCs w:val="28"/>
          <w:lang w:val="es-MX"/>
        </w:rPr>
      </w:pPr>
      <w:r w:rsidRPr="00CB7FAE">
        <w:rPr>
          <w:bCs/>
          <w:sz w:val="28"/>
          <w:szCs w:val="28"/>
          <w:lang w:val="es-MX"/>
        </w:rPr>
        <w:t xml:space="preserve">2. </w:t>
      </w:r>
      <w:r w:rsidRPr="00121F09">
        <w:rPr>
          <w:sz w:val="28"/>
          <w:szCs w:val="28"/>
          <w:lang w:val="vi-VN"/>
        </w:rPr>
        <w:t xml:space="preserve">Giao Chính phủ, </w:t>
      </w:r>
      <w:r w:rsidR="00553E85" w:rsidRPr="00121F09">
        <w:rPr>
          <w:sz w:val="28"/>
          <w:szCs w:val="28"/>
          <w:lang w:val="vi-VN"/>
        </w:rPr>
        <w:t>căn</w:t>
      </w:r>
      <w:r w:rsidR="00553E85" w:rsidRPr="00CB7FAE">
        <w:rPr>
          <w:sz w:val="28"/>
          <w:szCs w:val="28"/>
          <w:lang w:val="vi-VN"/>
        </w:rPr>
        <w:t xml:space="preserve"> cứ vào </w:t>
      </w:r>
      <w:r w:rsidRPr="00121F09">
        <w:rPr>
          <w:sz w:val="28"/>
          <w:szCs w:val="28"/>
          <w:lang w:val="vi-VN"/>
        </w:rPr>
        <w:t xml:space="preserve">Nghị quyết này và </w:t>
      </w:r>
      <w:r w:rsidRPr="00121F09">
        <w:rPr>
          <w:spacing w:val="-2"/>
          <w:kern w:val="18"/>
          <w:sz w:val="28"/>
          <w:szCs w:val="28"/>
          <w:lang w:val="vi-VN"/>
        </w:rPr>
        <w:t>Đề án số 3</w:t>
      </w:r>
      <w:r w:rsidRPr="00CB7FAE">
        <w:rPr>
          <w:spacing w:val="-2"/>
          <w:kern w:val="18"/>
          <w:sz w:val="28"/>
          <w:szCs w:val="28"/>
          <w:lang w:val="vi-VN"/>
        </w:rPr>
        <w:t>48</w:t>
      </w:r>
      <w:r w:rsidRPr="00121F09">
        <w:rPr>
          <w:spacing w:val="-2"/>
          <w:kern w:val="18"/>
          <w:sz w:val="28"/>
          <w:szCs w:val="28"/>
          <w:lang w:val="vi-VN"/>
        </w:rPr>
        <w:t xml:space="preserve">/ĐA-CP ngày 09 tháng 5 năm 2025 của Chính phủ, </w:t>
      </w:r>
      <w:r w:rsidR="00553E85" w:rsidRPr="00CB7FAE">
        <w:rPr>
          <w:bCs/>
          <w:spacing w:val="-2"/>
          <w:sz w:val="28"/>
          <w:szCs w:val="28"/>
          <w:lang w:val="es-MX"/>
        </w:rPr>
        <w:t xml:space="preserve">tổ chức việc xác định chính xác diện tích tự </w:t>
      </w:r>
      <w:r w:rsidR="00553E85" w:rsidRPr="002725A7">
        <w:rPr>
          <w:bCs/>
          <w:spacing w:val="-4"/>
          <w:sz w:val="28"/>
          <w:szCs w:val="28"/>
          <w:lang w:val="es-MX"/>
        </w:rPr>
        <w:t>nhiên của các đơn vị hành chính cấp xã và công bố công khai trước ngày 30 tháng 9</w:t>
      </w:r>
      <w:r w:rsidR="00553E85" w:rsidRPr="00CB7FAE">
        <w:rPr>
          <w:bCs/>
          <w:spacing w:val="-2"/>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14:paraId="05F5CF85" w14:textId="77777777" w:rsidR="001420BC" w:rsidRPr="00CB7FAE" w:rsidRDefault="001420BC" w:rsidP="00A21978">
      <w:pPr>
        <w:spacing w:before="80"/>
        <w:ind w:firstLine="709"/>
        <w:jc w:val="both"/>
        <w:rPr>
          <w:bCs/>
          <w:sz w:val="28"/>
          <w:szCs w:val="28"/>
          <w:lang w:val="es-MX"/>
        </w:rPr>
      </w:pPr>
      <w:r w:rsidRPr="00CB7FAE">
        <w:rPr>
          <w:bCs/>
          <w:sz w:val="28"/>
          <w:szCs w:val="28"/>
          <w:lang w:val="es-MX"/>
        </w:rPr>
        <w:t>3. Hội đồng Dân</w:t>
      </w:r>
      <w:r w:rsidR="00121F09">
        <w:rPr>
          <w:bCs/>
          <w:sz w:val="28"/>
          <w:szCs w:val="28"/>
          <w:lang w:val="es-MX"/>
        </w:rPr>
        <w:t xml:space="preserve"> tộc, các Ủy ban của Quốc hội,</w:t>
      </w:r>
      <w:r w:rsidRPr="00CB7FAE">
        <w:rPr>
          <w:bCs/>
          <w:sz w:val="28"/>
          <w:szCs w:val="28"/>
          <w:lang w:val="es-MX"/>
        </w:rPr>
        <w:t xml:space="preserve"> Đoàn đại biểu Quốc hội </w:t>
      </w:r>
      <w:r w:rsidR="00121F09">
        <w:rPr>
          <w:bCs/>
          <w:sz w:val="28"/>
          <w:szCs w:val="28"/>
          <w:lang w:val="es-MX"/>
        </w:rPr>
        <w:t xml:space="preserve">và đại biểu Quốc hội </w:t>
      </w:r>
      <w:r w:rsidRPr="00CB7FAE">
        <w:rPr>
          <w:bCs/>
          <w:sz w:val="28"/>
          <w:szCs w:val="28"/>
          <w:lang w:val="es-MX"/>
        </w:rPr>
        <w:t>tỉnh Điện Biên</w:t>
      </w:r>
      <w:r w:rsidR="00E8782E">
        <w:rPr>
          <w:bCs/>
          <w:sz w:val="28"/>
          <w:szCs w:val="28"/>
          <w:lang w:val="es-MX"/>
        </w:rPr>
        <w:t>,</w:t>
      </w:r>
      <w:r w:rsidRPr="00CB7FAE">
        <w:rPr>
          <w:bCs/>
          <w:sz w:val="28"/>
          <w:szCs w:val="28"/>
          <w:lang w:val="es-MX"/>
        </w:rPr>
        <w:t xml:space="preserve"> trong phạm vi nhiệm vụ, quyền hạn của mình, giám sát việc thực hiện Nghị quyết này.</w:t>
      </w:r>
    </w:p>
    <w:p w14:paraId="4226CD00" w14:textId="7BC1F2BC" w:rsidR="001420BC" w:rsidRPr="00CB7FAE" w:rsidRDefault="00A0776E" w:rsidP="00A21978">
      <w:pPr>
        <w:spacing w:before="80"/>
        <w:ind w:firstLine="561"/>
        <w:jc w:val="both"/>
        <w:rPr>
          <w:bCs/>
          <w:sz w:val="28"/>
          <w:szCs w:val="28"/>
          <w:lang w:val="es-MX"/>
        </w:rPr>
      </w:pPr>
      <w:r>
        <w:rPr>
          <w:bCs/>
          <w:noProof/>
          <w:sz w:val="28"/>
          <w:szCs w:val="28"/>
        </w:rPr>
        <mc:AlternateContent>
          <mc:Choice Requires="wps">
            <w:drawing>
              <wp:anchor distT="4294967295" distB="4294967295" distL="114300" distR="114300" simplePos="0" relativeHeight="251670528" behindDoc="0" locked="0" layoutInCell="1" allowOverlap="1" wp14:anchorId="14F051D6" wp14:editId="56830775">
                <wp:simplePos x="0" y="0"/>
                <wp:positionH relativeFrom="column">
                  <wp:posOffset>15240</wp:posOffset>
                </wp:positionH>
                <wp:positionV relativeFrom="paragraph">
                  <wp:posOffset>135254</wp:posOffset>
                </wp:positionV>
                <wp:extent cx="57435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4B1238" id="Straight Connector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65pt" to="453.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" strokecolor="black [3200]" strokeweight=".5pt">
                <v:stroke joinstyle="miter"/>
                <o:lock v:ext="edit" shapetype="f"/>
              </v:line>
            </w:pict>
          </mc:Fallback>
        </mc:AlternateContent>
      </w:r>
    </w:p>
    <w:bookmarkEnd w:id="0"/>
    <w:p w14:paraId="65934EDE" w14:textId="77777777" w:rsidR="004D0C9D" w:rsidRDefault="005A609A" w:rsidP="00A21978">
      <w:pPr>
        <w:spacing w:before="80"/>
        <w:ind w:firstLine="561"/>
        <w:jc w:val="both"/>
        <w:rPr>
          <w:b/>
          <w:bCs/>
          <w:i/>
          <w:spacing w:val="-4"/>
          <w:sz w:val="28"/>
          <w:szCs w:val="28"/>
          <w:lang w:val="nl-NL"/>
        </w:rPr>
      </w:pPr>
      <w:r w:rsidRPr="00121F09">
        <w:rPr>
          <w:bCs/>
          <w:i/>
          <w:spacing w:val="-8"/>
          <w:sz w:val="28"/>
          <w:szCs w:val="28"/>
          <w:lang w:val="es-MX"/>
        </w:rPr>
        <w:t xml:space="preserve"> Nghị quyết n</w:t>
      </w:r>
      <w:r w:rsidRPr="00121F09">
        <w:rPr>
          <w:rFonts w:hint="eastAsia"/>
          <w:bCs/>
          <w:i/>
          <w:spacing w:val="-8"/>
          <w:sz w:val="28"/>
          <w:szCs w:val="28"/>
          <w:lang w:val="es-MX"/>
        </w:rPr>
        <w:t>à</w:t>
      </w:r>
      <w:r w:rsidRPr="00121F09">
        <w:rPr>
          <w:bCs/>
          <w:i/>
          <w:spacing w:val="-8"/>
          <w:sz w:val="28"/>
          <w:szCs w:val="28"/>
          <w:lang w:val="es-MX"/>
        </w:rPr>
        <w:t xml:space="preserve">y </w:t>
      </w:r>
      <w:r w:rsidRPr="00121F09">
        <w:rPr>
          <w:rFonts w:hint="eastAsia"/>
          <w:bCs/>
          <w:i/>
          <w:spacing w:val="-8"/>
          <w:sz w:val="28"/>
          <w:szCs w:val="28"/>
          <w:lang w:val="es-MX"/>
        </w:rPr>
        <w:t>đư</w:t>
      </w:r>
      <w:r w:rsidRPr="00121F09">
        <w:rPr>
          <w:bCs/>
          <w:i/>
          <w:spacing w:val="-8"/>
          <w:sz w:val="28"/>
          <w:szCs w:val="28"/>
          <w:lang w:val="es-MX"/>
        </w:rPr>
        <w:t>ợc Ủy ban Th</w:t>
      </w:r>
      <w:r w:rsidRPr="00121F09">
        <w:rPr>
          <w:rFonts w:hint="eastAsia"/>
          <w:bCs/>
          <w:i/>
          <w:spacing w:val="-8"/>
          <w:sz w:val="28"/>
          <w:szCs w:val="28"/>
          <w:lang w:val="es-MX"/>
        </w:rPr>
        <w:t>ư</w:t>
      </w:r>
      <w:r w:rsidRPr="00121F09">
        <w:rPr>
          <w:bCs/>
          <w:i/>
          <w:spacing w:val="-8"/>
          <w:sz w:val="28"/>
          <w:szCs w:val="28"/>
          <w:lang w:val="es-MX"/>
        </w:rPr>
        <w:t>ờng vụ Quốc hội n</w:t>
      </w:r>
      <w:r w:rsidRPr="00121F09">
        <w:rPr>
          <w:rFonts w:hint="eastAsia"/>
          <w:bCs/>
          <w:i/>
          <w:spacing w:val="-8"/>
          <w:sz w:val="28"/>
          <w:szCs w:val="28"/>
          <w:lang w:val="es-MX"/>
        </w:rPr>
        <w:t>ư</w:t>
      </w:r>
      <w:r w:rsidRPr="00121F09">
        <w:rPr>
          <w:bCs/>
          <w:i/>
          <w:spacing w:val="-8"/>
          <w:sz w:val="28"/>
          <w:szCs w:val="28"/>
          <w:lang w:val="es-MX"/>
        </w:rPr>
        <w:t>ớc Cộng h</w:t>
      </w:r>
      <w:r w:rsidRPr="00121F09">
        <w:rPr>
          <w:rFonts w:hint="eastAsia"/>
          <w:bCs/>
          <w:i/>
          <w:spacing w:val="-8"/>
          <w:sz w:val="28"/>
          <w:szCs w:val="28"/>
          <w:lang w:val="es-MX"/>
        </w:rPr>
        <w:t>ò</w:t>
      </w:r>
      <w:r w:rsidRPr="00121F09">
        <w:rPr>
          <w:bCs/>
          <w:i/>
          <w:spacing w:val="-8"/>
          <w:sz w:val="28"/>
          <w:szCs w:val="28"/>
          <w:lang w:val="es-MX"/>
        </w:rPr>
        <w:t>a x</w:t>
      </w:r>
      <w:r w:rsidRPr="00121F09">
        <w:rPr>
          <w:rFonts w:hint="eastAsia"/>
          <w:bCs/>
          <w:i/>
          <w:spacing w:val="-8"/>
          <w:sz w:val="28"/>
          <w:szCs w:val="28"/>
          <w:lang w:val="es-MX"/>
        </w:rPr>
        <w:t>ã</w:t>
      </w:r>
      <w:r w:rsidRPr="00121F09">
        <w:rPr>
          <w:bCs/>
          <w:i/>
          <w:spacing w:val="-8"/>
          <w:sz w:val="28"/>
          <w:szCs w:val="28"/>
          <w:lang w:val="es-MX"/>
        </w:rPr>
        <w:t xml:space="preserve"> hội                 chủ nghĩa Việt Nam kh</w:t>
      </w:r>
      <w:r w:rsidRPr="00121F09">
        <w:rPr>
          <w:rFonts w:hint="eastAsia"/>
          <w:bCs/>
          <w:i/>
          <w:spacing w:val="-8"/>
          <w:sz w:val="28"/>
          <w:szCs w:val="28"/>
          <w:lang w:val="es-MX"/>
        </w:rPr>
        <w:t>ó</w:t>
      </w:r>
      <w:r w:rsidRPr="00121F09">
        <w:rPr>
          <w:bCs/>
          <w:i/>
          <w:spacing w:val="-8"/>
          <w:sz w:val="28"/>
          <w:szCs w:val="28"/>
          <w:lang w:val="es-MX"/>
        </w:rPr>
        <w:t>a XVth</w:t>
      </w:r>
      <w:r w:rsidRPr="00121F09">
        <w:rPr>
          <w:rFonts w:hint="eastAsia"/>
          <w:bCs/>
          <w:i/>
          <w:spacing w:val="-8"/>
          <w:sz w:val="28"/>
          <w:szCs w:val="28"/>
          <w:lang w:val="es-MX"/>
        </w:rPr>
        <w:t>ô</w:t>
      </w:r>
      <w:r w:rsidRPr="00121F09">
        <w:rPr>
          <w:bCs/>
          <w:i/>
          <w:spacing w:val="-8"/>
          <w:sz w:val="28"/>
          <w:szCs w:val="28"/>
          <w:lang w:val="es-MX"/>
        </w:rPr>
        <w:t>ng qua ng</w:t>
      </w:r>
      <w:r w:rsidRPr="00121F09">
        <w:rPr>
          <w:rFonts w:hint="eastAsia"/>
          <w:bCs/>
          <w:i/>
          <w:spacing w:val="-8"/>
          <w:sz w:val="28"/>
          <w:szCs w:val="28"/>
          <w:lang w:val="es-MX"/>
        </w:rPr>
        <w:t>à</w:t>
      </w:r>
      <w:r w:rsidR="00E8782E">
        <w:rPr>
          <w:bCs/>
          <w:i/>
          <w:spacing w:val="-8"/>
          <w:sz w:val="28"/>
          <w:szCs w:val="28"/>
          <w:lang w:val="es-MX"/>
        </w:rPr>
        <w:t xml:space="preserve">y 16 </w:t>
      </w:r>
      <w:r w:rsidRPr="00121F09">
        <w:rPr>
          <w:bCs/>
          <w:i/>
          <w:spacing w:val="-8"/>
          <w:sz w:val="28"/>
          <w:szCs w:val="28"/>
          <w:lang w:val="es-MX"/>
        </w:rPr>
        <w:t>th</w:t>
      </w:r>
      <w:r w:rsidRPr="00121F09">
        <w:rPr>
          <w:rFonts w:hint="eastAsia"/>
          <w:bCs/>
          <w:i/>
          <w:spacing w:val="-8"/>
          <w:sz w:val="28"/>
          <w:szCs w:val="28"/>
          <w:lang w:val="es-MX"/>
        </w:rPr>
        <w:t>á</w:t>
      </w:r>
      <w:r w:rsidRPr="00121F09">
        <w:rPr>
          <w:bCs/>
          <w:i/>
          <w:spacing w:val="-8"/>
          <w:sz w:val="28"/>
          <w:szCs w:val="28"/>
          <w:lang w:val="es-MX"/>
        </w:rPr>
        <w:t>ng</w:t>
      </w:r>
      <w:r w:rsidRPr="00121F09">
        <w:rPr>
          <w:bCs/>
          <w:i/>
          <w:spacing w:val="-8"/>
          <w:sz w:val="28"/>
          <w:szCs w:val="28"/>
          <w:lang w:val="vi-VN"/>
        </w:rPr>
        <w:t xml:space="preserve"> 6</w:t>
      </w:r>
      <w:r w:rsidRPr="00121F09">
        <w:rPr>
          <w:bCs/>
          <w:i/>
          <w:spacing w:val="-8"/>
          <w:sz w:val="28"/>
          <w:szCs w:val="28"/>
          <w:lang w:val="es-MX"/>
        </w:rPr>
        <w:t xml:space="preserve"> n</w:t>
      </w:r>
      <w:r w:rsidRPr="00121F09">
        <w:rPr>
          <w:rFonts w:hint="eastAsia"/>
          <w:bCs/>
          <w:i/>
          <w:spacing w:val="-8"/>
          <w:sz w:val="28"/>
          <w:szCs w:val="28"/>
          <w:lang w:val="es-MX"/>
        </w:rPr>
        <w:t>ă</w:t>
      </w:r>
      <w:r w:rsidRPr="00121F09">
        <w:rPr>
          <w:bCs/>
          <w:i/>
          <w:spacing w:val="-8"/>
          <w:sz w:val="28"/>
          <w:szCs w:val="28"/>
          <w:lang w:val="es-MX"/>
        </w:rPr>
        <w:t>m 2025.</w:t>
      </w:r>
    </w:p>
    <w:p w14:paraId="5F457AA1" w14:textId="77777777" w:rsidR="004D0C9D" w:rsidRDefault="00ED795A" w:rsidP="00ED795A">
      <w:pPr>
        <w:tabs>
          <w:tab w:val="left" w:pos="975"/>
        </w:tabs>
        <w:spacing w:before="120" w:after="120"/>
        <w:ind w:firstLine="561"/>
        <w:jc w:val="both"/>
        <w:rPr>
          <w:b/>
          <w:bCs/>
          <w:i/>
          <w:spacing w:val="-4"/>
          <w:sz w:val="28"/>
          <w:szCs w:val="28"/>
          <w:lang w:val="nl-NL"/>
        </w:rPr>
      </w:pPr>
      <w:r>
        <w:rPr>
          <w:b/>
          <w:bCs/>
          <w:i/>
          <w:spacing w:val="-4"/>
          <w:sz w:val="28"/>
          <w:szCs w:val="28"/>
          <w:lang w:val="nl-NL"/>
        </w:rPr>
        <w:tab/>
      </w:r>
    </w:p>
    <w:tbl>
      <w:tblPr>
        <w:tblW w:w="9180" w:type="dxa"/>
        <w:tblLook w:val="04A0" w:firstRow="1" w:lastRow="0" w:firstColumn="1" w:lastColumn="0" w:noHBand="0" w:noVBand="1"/>
      </w:tblPr>
      <w:tblGrid>
        <w:gridCol w:w="3964"/>
        <w:gridCol w:w="5216"/>
      </w:tblGrid>
      <w:tr w:rsidR="001420BC" w:rsidRPr="0011227A" w14:paraId="25B1E504" w14:textId="77777777" w:rsidTr="00C606A4">
        <w:trPr>
          <w:trHeight w:val="3053"/>
        </w:trPr>
        <w:tc>
          <w:tcPr>
            <w:tcW w:w="3964" w:type="dxa"/>
            <w:shd w:val="clear" w:color="auto" w:fill="auto"/>
          </w:tcPr>
          <w:p w14:paraId="077E667B" w14:textId="77777777" w:rsidR="001420BC" w:rsidRPr="00553E85" w:rsidRDefault="001420BC" w:rsidP="00351A3D">
            <w:pPr>
              <w:jc w:val="both"/>
              <w:rPr>
                <w:b/>
                <w:i/>
                <w:lang w:val="nl-NL"/>
              </w:rPr>
            </w:pPr>
            <w:r w:rsidRPr="00553E85">
              <w:rPr>
                <w:b/>
                <w:i/>
                <w:lang w:val="nl-NL"/>
              </w:rPr>
              <w:lastRenderedPageBreak/>
              <w:t>Nơi nhận:</w:t>
            </w:r>
          </w:p>
          <w:p w14:paraId="172E370E" w14:textId="77777777" w:rsidR="00284B1E" w:rsidRPr="00CA7250" w:rsidRDefault="00284B1E" w:rsidP="00284B1E">
            <w:pPr>
              <w:jc w:val="both"/>
              <w:rPr>
                <w:sz w:val="22"/>
                <w:szCs w:val="22"/>
                <w:lang w:val="es-MX"/>
              </w:rPr>
            </w:pPr>
            <w:r w:rsidRPr="00CA7250">
              <w:rPr>
                <w:sz w:val="22"/>
                <w:szCs w:val="22"/>
                <w:lang w:val="es-MX"/>
              </w:rPr>
              <w:t>- Chính phủ;</w:t>
            </w:r>
          </w:p>
          <w:p w14:paraId="6302DAAB" w14:textId="77777777" w:rsidR="00284B1E" w:rsidRPr="00CA7250" w:rsidRDefault="00284B1E" w:rsidP="00284B1E">
            <w:pPr>
              <w:jc w:val="both"/>
              <w:rPr>
                <w:sz w:val="22"/>
                <w:szCs w:val="22"/>
                <w:lang w:val="es-MX"/>
              </w:rPr>
            </w:pPr>
            <w:r w:rsidRPr="00CA7250">
              <w:rPr>
                <w:sz w:val="22"/>
                <w:szCs w:val="22"/>
                <w:lang w:val="es-MX"/>
              </w:rPr>
              <w:t>- Ban Tổ chức Trung ương;</w:t>
            </w:r>
          </w:p>
          <w:p w14:paraId="7F8BB001" w14:textId="77777777" w:rsidR="00284B1E" w:rsidRPr="00E40FFF" w:rsidRDefault="00284B1E" w:rsidP="00284B1E">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14:paraId="2CEC070F" w14:textId="77777777" w:rsidR="00284B1E" w:rsidRPr="00121F09" w:rsidRDefault="00284B1E" w:rsidP="00284B1E">
            <w:pPr>
              <w:jc w:val="both"/>
              <w:rPr>
                <w:sz w:val="22"/>
                <w:szCs w:val="22"/>
                <w:lang w:val="es-MX"/>
              </w:rPr>
            </w:pPr>
            <w:r w:rsidRPr="00121F09">
              <w:rPr>
                <w:sz w:val="22"/>
                <w:szCs w:val="22"/>
                <w:lang w:val="es-MX"/>
              </w:rPr>
              <w:t>- Kiểm toán nhà nước;</w:t>
            </w:r>
          </w:p>
          <w:p w14:paraId="75D7851D" w14:textId="77777777" w:rsidR="00284B1E" w:rsidRPr="00C606A4" w:rsidRDefault="00284B1E" w:rsidP="00284B1E">
            <w:pPr>
              <w:jc w:val="both"/>
              <w:rPr>
                <w:spacing w:val="-10"/>
                <w:sz w:val="22"/>
                <w:szCs w:val="22"/>
                <w:lang w:val="es-MX"/>
              </w:rPr>
            </w:pPr>
            <w:r w:rsidRPr="00C606A4">
              <w:rPr>
                <w:spacing w:val="-10"/>
                <w:sz w:val="22"/>
                <w:szCs w:val="22"/>
                <w:lang w:val="es-MX"/>
              </w:rPr>
              <w:t>- Các Bộ, cơ quan ngang Bộ, cơ quan thuộc CP;</w:t>
            </w:r>
          </w:p>
          <w:p w14:paraId="681AB25A" w14:textId="77777777" w:rsidR="00284B1E" w:rsidRPr="00121F09" w:rsidRDefault="00284B1E" w:rsidP="00284B1E">
            <w:pPr>
              <w:jc w:val="both"/>
              <w:rPr>
                <w:sz w:val="22"/>
                <w:szCs w:val="22"/>
                <w:lang w:val="es-MX"/>
              </w:rPr>
            </w:pPr>
            <w:r w:rsidRPr="00121F09">
              <w:rPr>
                <w:sz w:val="22"/>
                <w:szCs w:val="22"/>
                <w:lang w:val="es-MX"/>
              </w:rPr>
              <w:t>- Cục Thống kê, Bộ Tài chính;</w:t>
            </w:r>
          </w:p>
          <w:p w14:paraId="63391A9C" w14:textId="77777777" w:rsidR="00284B1E" w:rsidRPr="00121F09" w:rsidRDefault="00284B1E" w:rsidP="00284B1E">
            <w:pPr>
              <w:jc w:val="both"/>
              <w:rPr>
                <w:sz w:val="22"/>
                <w:szCs w:val="22"/>
                <w:lang w:val="es-MX"/>
              </w:rPr>
            </w:pPr>
            <w:r w:rsidRPr="00121F09">
              <w:rPr>
                <w:sz w:val="22"/>
                <w:szCs w:val="22"/>
                <w:lang w:val="es-MX"/>
              </w:rPr>
              <w:t>- Tỉnh ủy, HĐND, UBND, Đoàn ĐBQH</w:t>
            </w:r>
            <w:r>
              <w:rPr>
                <w:sz w:val="22"/>
                <w:szCs w:val="22"/>
                <w:lang w:val="vi-VN"/>
              </w:rPr>
              <w:t>,</w:t>
            </w:r>
          </w:p>
          <w:p w14:paraId="20BEAC70" w14:textId="77777777" w:rsidR="00284B1E" w:rsidRPr="00426E66" w:rsidRDefault="00284B1E" w:rsidP="00284B1E">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Điện Biên</w:t>
            </w:r>
            <w:r>
              <w:rPr>
                <w:bCs/>
                <w:sz w:val="22"/>
                <w:szCs w:val="22"/>
                <w:lang w:val="vi-VN"/>
              </w:rPr>
              <w:t>;</w:t>
            </w:r>
          </w:p>
          <w:p w14:paraId="4DEA0F64" w14:textId="77777777" w:rsidR="00284B1E" w:rsidRPr="00CA7250" w:rsidRDefault="00284B1E" w:rsidP="00284B1E">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275D4CD7" w14:textId="77777777" w:rsidR="001420BC" w:rsidRPr="0011227A" w:rsidRDefault="001420BC">
            <w:pPr>
              <w:jc w:val="both"/>
              <w:rPr>
                <w:lang w:val="nl-NL"/>
              </w:rPr>
            </w:pPr>
          </w:p>
        </w:tc>
        <w:tc>
          <w:tcPr>
            <w:tcW w:w="5216" w:type="dxa"/>
            <w:shd w:val="clear" w:color="auto" w:fill="auto"/>
          </w:tcPr>
          <w:p w14:paraId="4159A1F5" w14:textId="77777777" w:rsidR="001420BC" w:rsidRPr="00E8782E" w:rsidRDefault="001420BC" w:rsidP="00351A3D">
            <w:pPr>
              <w:jc w:val="center"/>
              <w:rPr>
                <w:b/>
                <w:bCs/>
                <w:sz w:val="28"/>
                <w:szCs w:val="28"/>
                <w:lang w:val="nl-NL"/>
              </w:rPr>
            </w:pPr>
            <w:r w:rsidRPr="00E8782E">
              <w:rPr>
                <w:b/>
                <w:bCs/>
                <w:sz w:val="28"/>
                <w:szCs w:val="28"/>
                <w:lang w:val="nl-NL"/>
              </w:rPr>
              <w:t>TM. ỦY BAN THƯỜNG VỤ QUỐC HỘI</w:t>
            </w:r>
            <w:r w:rsidRPr="00E8782E">
              <w:rPr>
                <w:b/>
                <w:bCs/>
                <w:sz w:val="28"/>
                <w:szCs w:val="28"/>
                <w:lang w:val="nl-NL"/>
              </w:rPr>
              <w:br/>
              <w:t>CHỦ TỊCH</w:t>
            </w:r>
            <w:r w:rsidRPr="00E8782E">
              <w:rPr>
                <w:b/>
                <w:bCs/>
                <w:sz w:val="28"/>
                <w:szCs w:val="28"/>
                <w:lang w:val="nl-NL"/>
              </w:rPr>
              <w:br/>
            </w:r>
          </w:p>
          <w:p w14:paraId="26A70348" w14:textId="77777777" w:rsidR="001420BC" w:rsidRPr="0023739E" w:rsidRDefault="001420BC" w:rsidP="00351A3D">
            <w:pPr>
              <w:jc w:val="center"/>
              <w:rPr>
                <w:b/>
                <w:bCs/>
                <w:sz w:val="28"/>
                <w:szCs w:val="28"/>
                <w:lang w:val="nl-NL"/>
              </w:rPr>
            </w:pPr>
          </w:p>
          <w:p w14:paraId="70359B5F" w14:textId="77777777" w:rsidR="001420BC" w:rsidRPr="0023739E" w:rsidRDefault="001420BC" w:rsidP="00351A3D">
            <w:pPr>
              <w:jc w:val="center"/>
              <w:rPr>
                <w:b/>
                <w:bCs/>
                <w:sz w:val="28"/>
                <w:szCs w:val="28"/>
                <w:lang w:val="nl-NL"/>
              </w:rPr>
            </w:pPr>
          </w:p>
          <w:p w14:paraId="539690E2" w14:textId="77777777" w:rsidR="001420BC" w:rsidRPr="0023739E" w:rsidRDefault="001420BC" w:rsidP="00E8782E">
            <w:pPr>
              <w:spacing w:before="120" w:after="120"/>
              <w:rPr>
                <w:b/>
                <w:bCs/>
                <w:sz w:val="28"/>
                <w:szCs w:val="28"/>
                <w:lang w:val="nl-NL"/>
              </w:rPr>
            </w:pPr>
          </w:p>
          <w:p w14:paraId="5241143A" w14:textId="77777777" w:rsidR="001420BC" w:rsidRPr="0011227A" w:rsidRDefault="001420BC" w:rsidP="00351A3D">
            <w:pPr>
              <w:spacing w:before="120" w:after="120"/>
              <w:jc w:val="center"/>
              <w:rPr>
                <w:b/>
                <w:lang w:val="nl-NL"/>
              </w:rPr>
            </w:pPr>
            <w:r w:rsidRPr="0023739E">
              <w:rPr>
                <w:b/>
                <w:bCs/>
                <w:sz w:val="28"/>
                <w:szCs w:val="28"/>
                <w:lang w:val="nl-NL"/>
              </w:rPr>
              <w:br/>
            </w:r>
            <w:r w:rsidRPr="0023739E">
              <w:rPr>
                <w:b/>
                <w:sz w:val="28"/>
                <w:szCs w:val="28"/>
                <w:lang w:val="nl-NL"/>
              </w:rPr>
              <w:t>Trần Thanh Mẫn</w:t>
            </w:r>
          </w:p>
        </w:tc>
      </w:tr>
    </w:tbl>
    <w:p w14:paraId="34AB8C2B" w14:textId="77777777" w:rsidR="001420BC" w:rsidRPr="00E277F1" w:rsidRDefault="001420BC" w:rsidP="00A21978">
      <w:pPr>
        <w:spacing w:before="120" w:after="120" w:line="380" w:lineRule="exact"/>
        <w:jc w:val="both"/>
        <w:rPr>
          <w:lang w:val="nl-NL"/>
        </w:rPr>
      </w:pPr>
    </w:p>
    <w:p w14:paraId="342D0C90" w14:textId="77777777" w:rsidR="001420BC" w:rsidRDefault="001420BC" w:rsidP="001420BC"/>
    <w:p w14:paraId="3F47B9F8" w14:textId="77777777" w:rsidR="00E84C40" w:rsidRDefault="00E84C40"/>
    <w:sectPr w:rsidR="00E84C40" w:rsidSect="0089417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BF5A1" w14:textId="77777777" w:rsidR="00997066" w:rsidRDefault="00997066" w:rsidP="00FF4DF0">
      <w:r>
        <w:separator/>
      </w:r>
    </w:p>
  </w:endnote>
  <w:endnote w:type="continuationSeparator" w:id="0">
    <w:p w14:paraId="744F971A" w14:textId="77777777" w:rsidR="00997066" w:rsidRDefault="00997066" w:rsidP="00FF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09249" w14:textId="77777777" w:rsidR="00997066" w:rsidRDefault="00997066" w:rsidP="00FF4DF0">
      <w:r>
        <w:separator/>
      </w:r>
    </w:p>
  </w:footnote>
  <w:footnote w:type="continuationSeparator" w:id="0">
    <w:p w14:paraId="082BB80B" w14:textId="77777777" w:rsidR="00997066" w:rsidRDefault="00997066" w:rsidP="00FF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B9CF" w14:textId="77777777" w:rsidR="002C681D" w:rsidRPr="00A21978" w:rsidRDefault="003B637D">
    <w:pPr>
      <w:pStyle w:val="Header"/>
      <w:jc w:val="center"/>
      <w:rPr>
        <w:sz w:val="26"/>
        <w:szCs w:val="26"/>
      </w:rPr>
    </w:pPr>
    <w:r w:rsidRPr="00A21978">
      <w:rPr>
        <w:sz w:val="26"/>
        <w:szCs w:val="26"/>
      </w:rPr>
      <w:fldChar w:fldCharType="begin"/>
    </w:r>
    <w:r w:rsidR="00E82A5D" w:rsidRPr="00A21978">
      <w:rPr>
        <w:sz w:val="26"/>
        <w:szCs w:val="26"/>
      </w:rPr>
      <w:instrText xml:space="preserve"> PAGE   \* MERGEFORMAT </w:instrText>
    </w:r>
    <w:r w:rsidRPr="00A21978">
      <w:rPr>
        <w:sz w:val="26"/>
        <w:szCs w:val="26"/>
      </w:rPr>
      <w:fldChar w:fldCharType="separate"/>
    </w:r>
    <w:r w:rsidR="00C15DAD">
      <w:rPr>
        <w:noProof/>
        <w:sz w:val="26"/>
        <w:szCs w:val="26"/>
      </w:rPr>
      <w:t>5</w:t>
    </w:r>
    <w:r w:rsidRPr="00A21978">
      <w:rPr>
        <w:noProof/>
        <w:sz w:val="26"/>
        <w:szCs w:val="26"/>
      </w:rPr>
      <w:fldChar w:fldCharType="end"/>
    </w:r>
  </w:p>
  <w:p w14:paraId="1EDCFD7D" w14:textId="77777777" w:rsidR="002C681D" w:rsidRDefault="0099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34406"/>
    <w:multiLevelType w:val="hybridMultilevel"/>
    <w:tmpl w:val="9D3230F0"/>
    <w:lvl w:ilvl="0" w:tplc="9A88D81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BC"/>
    <w:rsid w:val="00042CAC"/>
    <w:rsid w:val="00074D7B"/>
    <w:rsid w:val="00103DB9"/>
    <w:rsid w:val="00121F09"/>
    <w:rsid w:val="001420BC"/>
    <w:rsid w:val="00161DF3"/>
    <w:rsid w:val="001C7ABA"/>
    <w:rsid w:val="001D0FFA"/>
    <w:rsid w:val="00223A55"/>
    <w:rsid w:val="00241827"/>
    <w:rsid w:val="00252F7C"/>
    <w:rsid w:val="002725A7"/>
    <w:rsid w:val="00284B1E"/>
    <w:rsid w:val="003059F5"/>
    <w:rsid w:val="00333720"/>
    <w:rsid w:val="00367BB1"/>
    <w:rsid w:val="0038668B"/>
    <w:rsid w:val="003B637D"/>
    <w:rsid w:val="004374D9"/>
    <w:rsid w:val="0047211B"/>
    <w:rsid w:val="004B4D59"/>
    <w:rsid w:val="004D0C9D"/>
    <w:rsid w:val="00553E85"/>
    <w:rsid w:val="005619D2"/>
    <w:rsid w:val="005A609A"/>
    <w:rsid w:val="006D549D"/>
    <w:rsid w:val="007B0396"/>
    <w:rsid w:val="00825022"/>
    <w:rsid w:val="00830432"/>
    <w:rsid w:val="00834572"/>
    <w:rsid w:val="00873FDD"/>
    <w:rsid w:val="00892DA1"/>
    <w:rsid w:val="00894173"/>
    <w:rsid w:val="008B32F2"/>
    <w:rsid w:val="00997066"/>
    <w:rsid w:val="00A021BE"/>
    <w:rsid w:val="00A0776E"/>
    <w:rsid w:val="00A21978"/>
    <w:rsid w:val="00AA7CFE"/>
    <w:rsid w:val="00AD221A"/>
    <w:rsid w:val="00B40404"/>
    <w:rsid w:val="00C15DAD"/>
    <w:rsid w:val="00C606A4"/>
    <w:rsid w:val="00CA3773"/>
    <w:rsid w:val="00CB7FAE"/>
    <w:rsid w:val="00D248A1"/>
    <w:rsid w:val="00D735DB"/>
    <w:rsid w:val="00DB7F35"/>
    <w:rsid w:val="00DE3AF5"/>
    <w:rsid w:val="00E262E5"/>
    <w:rsid w:val="00E82A5D"/>
    <w:rsid w:val="00E84C40"/>
    <w:rsid w:val="00E8782E"/>
    <w:rsid w:val="00EC4AA3"/>
    <w:rsid w:val="00ED795A"/>
    <w:rsid w:val="00EF24B9"/>
    <w:rsid w:val="00FF4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76CB"/>
  <w15:docId w15:val="{B182AAF6-C67F-4D7B-B1D8-22EB100C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0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BC"/>
    <w:pPr>
      <w:tabs>
        <w:tab w:val="center" w:pos="4680"/>
        <w:tab w:val="right" w:pos="9360"/>
      </w:tabs>
    </w:pPr>
  </w:style>
  <w:style w:type="character" w:customStyle="1" w:styleId="HeaderChar">
    <w:name w:val="Header Char"/>
    <w:basedOn w:val="DefaultParagraphFont"/>
    <w:link w:val="Header"/>
    <w:uiPriority w:val="99"/>
    <w:rsid w:val="001420BC"/>
    <w:rPr>
      <w:rFonts w:ascii="Times New Roman" w:eastAsia="Times New Roman" w:hAnsi="Times New Roman" w:cs="Times New Roman"/>
    </w:rPr>
  </w:style>
  <w:style w:type="paragraph" w:styleId="NormalWeb">
    <w:name w:val="Normal (Web)"/>
    <w:basedOn w:val="Normal"/>
    <w:uiPriority w:val="99"/>
    <w:unhideWhenUsed/>
    <w:rsid w:val="001420BC"/>
    <w:pPr>
      <w:spacing w:before="100" w:beforeAutospacing="1" w:after="100" w:afterAutospacing="1"/>
    </w:pPr>
  </w:style>
  <w:style w:type="character" w:styleId="Emphasis">
    <w:name w:val="Emphasis"/>
    <w:uiPriority w:val="20"/>
    <w:qFormat/>
    <w:rsid w:val="001420BC"/>
    <w:rPr>
      <w:i/>
      <w:iCs/>
    </w:rPr>
  </w:style>
  <w:style w:type="paragraph" w:styleId="BalloonText">
    <w:name w:val="Balloon Text"/>
    <w:basedOn w:val="Normal"/>
    <w:link w:val="BalloonTextChar"/>
    <w:uiPriority w:val="99"/>
    <w:semiHidden/>
    <w:unhideWhenUsed/>
    <w:rsid w:val="001420BC"/>
    <w:rPr>
      <w:sz w:val="18"/>
      <w:szCs w:val="18"/>
    </w:rPr>
  </w:style>
  <w:style w:type="character" w:customStyle="1" w:styleId="BalloonTextChar">
    <w:name w:val="Balloon Text Char"/>
    <w:basedOn w:val="DefaultParagraphFont"/>
    <w:link w:val="BalloonText"/>
    <w:uiPriority w:val="99"/>
    <w:semiHidden/>
    <w:rsid w:val="001420BC"/>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F4DF0"/>
    <w:pPr>
      <w:tabs>
        <w:tab w:val="center" w:pos="4680"/>
        <w:tab w:val="right" w:pos="9360"/>
      </w:tabs>
    </w:pPr>
  </w:style>
  <w:style w:type="character" w:customStyle="1" w:styleId="FooterChar">
    <w:name w:val="Footer Char"/>
    <w:basedOn w:val="DefaultParagraphFont"/>
    <w:link w:val="Footer"/>
    <w:uiPriority w:val="99"/>
    <w:rsid w:val="00FF4DF0"/>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367BB1"/>
    <w:rPr>
      <w:vertAlign w:val="superscript"/>
    </w:rPr>
  </w:style>
  <w:style w:type="paragraph" w:styleId="ListParagraph">
    <w:name w:val="List Paragraph"/>
    <w:basedOn w:val="Normal"/>
    <w:uiPriority w:val="34"/>
    <w:qFormat/>
    <w:rsid w:val="00825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1272A-8E05-405F-8BB4-263FD5A7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2025-06-12T11:13:00Z</cp:lastPrinted>
  <dcterms:created xsi:type="dcterms:W3CDTF">2025-07-01T00:41:00Z</dcterms:created>
  <dcterms:modified xsi:type="dcterms:W3CDTF">2025-07-01T00:41:00Z</dcterms:modified>
</cp:coreProperties>
</file>