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19" w:type="dxa"/>
        <w:tblInd w:w="-318" w:type="dxa"/>
        <w:shd w:val="clear" w:color="auto" w:fill="FFFFFF"/>
        <w:tblCellMar>
          <w:left w:w="0" w:type="dxa"/>
          <w:right w:w="0" w:type="dxa"/>
        </w:tblCellMar>
        <w:tblLook w:val="04A0" w:firstRow="1" w:lastRow="0" w:firstColumn="1" w:lastColumn="0" w:noHBand="0" w:noVBand="1"/>
      </w:tblPr>
      <w:tblGrid>
        <w:gridCol w:w="9919"/>
      </w:tblGrid>
      <w:tr w:rsidR="00D02D19" w:rsidRPr="0083158A" w14:paraId="0746CE40" w14:textId="77777777" w:rsidTr="00D02D19">
        <w:trPr>
          <w:trHeight w:val="1275"/>
        </w:trPr>
        <w:tc>
          <w:tcPr>
            <w:tcW w:w="9919" w:type="dxa"/>
            <w:shd w:val="clear" w:color="auto" w:fill="FFFFFF"/>
            <w:tcMar>
              <w:top w:w="0" w:type="dxa"/>
              <w:left w:w="108" w:type="dxa"/>
              <w:bottom w:w="0" w:type="dxa"/>
              <w:right w:w="108" w:type="dxa"/>
            </w:tcMar>
            <w:hideMark/>
          </w:tcPr>
          <w:tbl>
            <w:tblPr>
              <w:tblW w:w="9703" w:type="dxa"/>
              <w:tblCellSpacing w:w="0" w:type="dxa"/>
              <w:shd w:val="clear" w:color="auto" w:fill="FFFFFF"/>
              <w:tblCellMar>
                <w:left w:w="0" w:type="dxa"/>
                <w:right w:w="0" w:type="dxa"/>
              </w:tblCellMar>
              <w:tblLook w:val="04A0" w:firstRow="1" w:lastRow="0" w:firstColumn="1" w:lastColumn="0" w:noHBand="0" w:noVBand="1"/>
            </w:tblPr>
            <w:tblGrid>
              <w:gridCol w:w="4458"/>
              <w:gridCol w:w="5245"/>
            </w:tblGrid>
            <w:tr w:rsidR="00D02D19" w:rsidRPr="00CE50D7" w14:paraId="1E13BEFB" w14:textId="77777777" w:rsidTr="00DE0FEE">
              <w:trPr>
                <w:tblCellSpacing w:w="0" w:type="dxa"/>
              </w:trPr>
              <w:tc>
                <w:tcPr>
                  <w:tcW w:w="4458" w:type="dxa"/>
                  <w:shd w:val="clear" w:color="auto" w:fill="FFFFFF"/>
                  <w:tcMar>
                    <w:top w:w="0" w:type="dxa"/>
                    <w:left w:w="108" w:type="dxa"/>
                    <w:bottom w:w="0" w:type="dxa"/>
                    <w:right w:w="108" w:type="dxa"/>
                  </w:tcMar>
                  <w:hideMark/>
                </w:tcPr>
                <w:p w14:paraId="6F06AE95" w14:textId="49AC7CFA" w:rsidR="00D02D19" w:rsidRPr="00CE50D7" w:rsidRDefault="00DB1093" w:rsidP="007359CB">
                  <w:pPr>
                    <w:jc w:val="center"/>
                    <w:rPr>
                      <w:color w:val="000000"/>
                      <w:sz w:val="26"/>
                    </w:rPr>
                  </w:pPr>
                  <w:r>
                    <w:rPr>
                      <w:noProof/>
                      <w:lang w:eastAsia="zh-CN"/>
                    </w:rPr>
                    <mc:AlternateContent>
                      <mc:Choice Requires="wps">
                        <w:drawing>
                          <wp:anchor distT="4294967291" distB="4294967291" distL="114300" distR="114300" simplePos="0" relativeHeight="251667456" behindDoc="0" locked="0" layoutInCell="1" allowOverlap="1" wp14:anchorId="625DB1FB" wp14:editId="7C2C46FE">
                            <wp:simplePos x="0" y="0"/>
                            <wp:positionH relativeFrom="column">
                              <wp:posOffset>854710</wp:posOffset>
                            </wp:positionH>
                            <wp:positionV relativeFrom="paragraph">
                              <wp:posOffset>191134</wp:posOffset>
                            </wp:positionV>
                            <wp:extent cx="781050" cy="0"/>
                            <wp:effectExtent l="0" t="0" r="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BDE7A" id="Straight Connector 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3pt,15.05pt" to="128.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">
                            <o:lock v:ext="edit" shapetype="f"/>
                          </v:line>
                        </w:pict>
                      </mc:Fallback>
                    </mc:AlternateContent>
                  </w:r>
                  <w:r w:rsidR="00D02D19" w:rsidRPr="00CE50D7">
                    <w:rPr>
                      <w:b/>
                      <w:bCs/>
                      <w:color w:val="000000"/>
                    </w:rPr>
                    <w:t>ỦY BAN THƯỜNG VỤ QUỐC HỘI</w:t>
                  </w:r>
                </w:p>
              </w:tc>
              <w:tc>
                <w:tcPr>
                  <w:tcW w:w="5245" w:type="dxa"/>
                  <w:shd w:val="clear" w:color="auto" w:fill="FFFFFF"/>
                  <w:tcMar>
                    <w:top w:w="0" w:type="dxa"/>
                    <w:left w:w="108" w:type="dxa"/>
                    <w:bottom w:w="0" w:type="dxa"/>
                    <w:right w:w="108" w:type="dxa"/>
                  </w:tcMar>
                  <w:hideMark/>
                </w:tcPr>
                <w:p w14:paraId="6E646F6E" w14:textId="77777777" w:rsidR="00D02D19" w:rsidRPr="00CE50D7" w:rsidRDefault="00D02D19" w:rsidP="00DE0FEE">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D02D19" w:rsidRPr="00CE50D7" w14:paraId="43E9D5AA" w14:textId="77777777" w:rsidTr="00DE0FEE">
              <w:trPr>
                <w:trHeight w:val="660"/>
                <w:tblCellSpacing w:w="0" w:type="dxa"/>
              </w:trPr>
              <w:tc>
                <w:tcPr>
                  <w:tcW w:w="4458" w:type="dxa"/>
                  <w:shd w:val="clear" w:color="auto" w:fill="FFFFFF"/>
                  <w:tcMar>
                    <w:top w:w="0" w:type="dxa"/>
                    <w:left w:w="108" w:type="dxa"/>
                    <w:bottom w:w="0" w:type="dxa"/>
                    <w:right w:w="108" w:type="dxa"/>
                  </w:tcMar>
                  <w:hideMark/>
                </w:tcPr>
                <w:p w14:paraId="76926BF0" w14:textId="77777777" w:rsidR="00D02D19" w:rsidRPr="003E477D" w:rsidRDefault="00D02D19" w:rsidP="00ED6C69">
                  <w:pPr>
                    <w:jc w:val="center"/>
                    <w:rPr>
                      <w:color w:val="000000"/>
                      <w:sz w:val="28"/>
                      <w:szCs w:val="28"/>
                    </w:rPr>
                  </w:pPr>
                  <w:r>
                    <w:rPr>
                      <w:color w:val="000000"/>
                      <w:sz w:val="26"/>
                    </w:rPr>
                    <w:t>Số:</w:t>
                  </w:r>
                  <w:r w:rsidR="00ED6C69">
                    <w:rPr>
                      <w:color w:val="000000"/>
                      <w:sz w:val="26"/>
                    </w:rPr>
                    <w:t xml:space="preserve"> 1672</w:t>
                  </w:r>
                  <w:r w:rsidRPr="00CE50D7">
                    <w:rPr>
                      <w:color w:val="000000"/>
                      <w:sz w:val="26"/>
                    </w:rPr>
                    <w:t>/NQ-UBTVQH15</w:t>
                  </w:r>
                </w:p>
              </w:tc>
              <w:tc>
                <w:tcPr>
                  <w:tcW w:w="5245" w:type="dxa"/>
                  <w:shd w:val="clear" w:color="auto" w:fill="FFFFFF"/>
                  <w:tcMar>
                    <w:top w:w="0" w:type="dxa"/>
                    <w:left w:w="108" w:type="dxa"/>
                    <w:bottom w:w="0" w:type="dxa"/>
                    <w:right w:w="108" w:type="dxa"/>
                  </w:tcMar>
                  <w:hideMark/>
                </w:tcPr>
                <w:p w14:paraId="6A43BE56" w14:textId="0D9E2437" w:rsidR="00D02D19" w:rsidRPr="004C002F" w:rsidRDefault="00DB1093" w:rsidP="00DE0FEE">
                  <w:pPr>
                    <w:spacing w:before="240"/>
                    <w:jc w:val="center"/>
                    <w:rPr>
                      <w:i/>
                      <w:iCs/>
                      <w:color w:val="000000"/>
                      <w:sz w:val="28"/>
                      <w:szCs w:val="28"/>
                      <w:lang w:val="vi-VN"/>
                    </w:rPr>
                  </w:pPr>
                  <w:r>
                    <w:rPr>
                      <w:i/>
                      <w:iCs/>
                      <w:noProof/>
                      <w:lang w:eastAsia="zh-CN"/>
                    </w:rPr>
                    <mc:AlternateContent>
                      <mc:Choice Requires="wps">
                        <w:drawing>
                          <wp:anchor distT="4294967291" distB="4294967291" distL="114300" distR="114300" simplePos="0" relativeHeight="251668480" behindDoc="0" locked="0" layoutInCell="1" allowOverlap="1" wp14:anchorId="3F81D22F" wp14:editId="6DD48924">
                            <wp:simplePos x="0" y="0"/>
                            <wp:positionH relativeFrom="column">
                              <wp:posOffset>563880</wp:posOffset>
                            </wp:positionH>
                            <wp:positionV relativeFrom="paragraph">
                              <wp:posOffset>24129</wp:posOffset>
                            </wp:positionV>
                            <wp:extent cx="2133600" cy="0"/>
                            <wp:effectExtent l="0" t="0" r="0" b="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73D9A" id="Straight Connector 2"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4pt,1.9pt" to="21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">
                            <o:lock v:ext="edit" shapetype="f"/>
                          </v:line>
                        </w:pict>
                      </mc:Fallback>
                    </mc:AlternateContent>
                  </w:r>
                </w:p>
              </w:tc>
            </w:tr>
          </w:tbl>
          <w:p w14:paraId="7CB6AE39" w14:textId="77777777" w:rsidR="00D02D19" w:rsidRDefault="00D02D19" w:rsidP="00DE0FEE"/>
        </w:tc>
      </w:tr>
    </w:tbl>
    <w:p w14:paraId="4263255F" w14:textId="77777777" w:rsidR="00445D3E" w:rsidRDefault="00AE5508" w:rsidP="00D02D19">
      <w:pPr>
        <w:shd w:val="clear" w:color="auto" w:fill="FFFFFF"/>
        <w:spacing w:before="360" w:after="120"/>
        <w:jc w:val="center"/>
        <w:rPr>
          <w:b/>
          <w:bCs/>
          <w:sz w:val="28"/>
          <w:szCs w:val="28"/>
        </w:rPr>
      </w:pPr>
      <w:r w:rsidRPr="000D10F2">
        <w:rPr>
          <w:b/>
          <w:bCs/>
          <w:sz w:val="28"/>
          <w:szCs w:val="28"/>
        </w:rPr>
        <w:t>NGHỊ QUYẾT</w:t>
      </w:r>
    </w:p>
    <w:p w14:paraId="709D8939" w14:textId="77777777" w:rsidR="00AE5508" w:rsidRPr="00602A88" w:rsidRDefault="00AE5508" w:rsidP="00D02D19">
      <w:pPr>
        <w:shd w:val="clear" w:color="auto" w:fill="FFFFFF"/>
        <w:spacing w:before="360" w:after="120"/>
        <w:jc w:val="center"/>
        <w:rPr>
          <w:b/>
          <w:spacing w:val="-4"/>
          <w:sz w:val="28"/>
          <w:szCs w:val="28"/>
          <w:shd w:val="clear" w:color="auto" w:fill="FFFFFF"/>
        </w:rPr>
      </w:pPr>
      <w:r w:rsidRPr="000D10F2">
        <w:rPr>
          <w:b/>
          <w:spacing w:val="-4"/>
          <w:sz w:val="28"/>
          <w:szCs w:val="28"/>
          <w:shd w:val="clear" w:color="auto" w:fill="FFFFFF"/>
        </w:rPr>
        <w:t>Về việc sắp xếp các đơn vị hành chính cấp xã của tỉnh Lạng Sơnnăm 2025</w:t>
      </w:r>
    </w:p>
    <w:p w14:paraId="66A63622" w14:textId="7A69FD60" w:rsidR="00AE5508" w:rsidRDefault="00DB1093" w:rsidP="00AE5508">
      <w:pPr>
        <w:shd w:val="clear" w:color="auto" w:fill="FFFFFF"/>
        <w:spacing w:before="120" w:after="240"/>
        <w:jc w:val="center"/>
        <w:rPr>
          <w:b/>
          <w:noProof/>
          <w:sz w:val="28"/>
          <w:szCs w:val="28"/>
        </w:rPr>
      </w:pPr>
      <w:r>
        <w:rPr>
          <w:b/>
          <w:bCs/>
          <w:noProof/>
          <w:sz w:val="28"/>
          <w:szCs w:val="28"/>
          <w:lang w:eastAsia="zh-CN"/>
        </w:rPr>
        <mc:AlternateContent>
          <mc:Choice Requires="wps">
            <w:drawing>
              <wp:anchor distT="4294967295" distB="4294967295" distL="114300" distR="114300" simplePos="0" relativeHeight="251663360" behindDoc="0" locked="0" layoutInCell="1" allowOverlap="1" wp14:anchorId="72693368" wp14:editId="5CF9E8EF">
                <wp:simplePos x="0" y="0"/>
                <wp:positionH relativeFrom="margin">
                  <wp:posOffset>2375535</wp:posOffset>
                </wp:positionH>
                <wp:positionV relativeFrom="paragraph">
                  <wp:posOffset>33019</wp:posOffset>
                </wp:positionV>
                <wp:extent cx="10096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B75ADD"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87.05pt,2.6pt" to="266.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" strokecolor="black [3200]" strokeweight=".5pt">
                <v:stroke joinstyle="miter"/>
                <o:lock v:ext="edit" shapetype="f"/>
                <w10:wrap anchorx="margin"/>
              </v:line>
            </w:pict>
          </mc:Fallback>
        </mc:AlternateContent>
      </w:r>
    </w:p>
    <w:p w14:paraId="11779BE2" w14:textId="77777777" w:rsidR="00AE5508" w:rsidRPr="004C002F" w:rsidRDefault="00AE5508" w:rsidP="00AE5508">
      <w:pPr>
        <w:shd w:val="clear" w:color="auto" w:fill="FFFFFF"/>
        <w:spacing w:before="120" w:after="240"/>
        <w:jc w:val="center"/>
        <w:rPr>
          <w:b/>
          <w:noProof/>
          <w:sz w:val="28"/>
          <w:szCs w:val="28"/>
        </w:rPr>
      </w:pPr>
      <w:r w:rsidRPr="00CA7250">
        <w:rPr>
          <w:b/>
          <w:bCs/>
          <w:sz w:val="28"/>
          <w:szCs w:val="28"/>
        </w:rPr>
        <w:t>ỦY BAN THƯỜNG VỤ QUỐC HỘI</w:t>
      </w:r>
    </w:p>
    <w:p w14:paraId="34A3E54C" w14:textId="77777777" w:rsidR="00AE5508" w:rsidRPr="00CA7250" w:rsidRDefault="00AE5508" w:rsidP="00AE5508">
      <w:pPr>
        <w:spacing w:after="120"/>
        <w:ind w:firstLine="709"/>
        <w:jc w:val="both"/>
        <w:rPr>
          <w:i/>
          <w:iCs/>
          <w:sz w:val="28"/>
          <w:szCs w:val="28"/>
        </w:rPr>
      </w:pPr>
      <w:r w:rsidRPr="007359CB">
        <w:rPr>
          <w:rFonts w:ascii="Times New Roman Italic" w:hAnsi="Times New Roman Italic"/>
          <w:i/>
          <w:iCs/>
          <w:spacing w:val="4"/>
          <w:sz w:val="28"/>
          <w:szCs w:val="28"/>
        </w:rPr>
        <w:t xml:space="preserve">Căn cứ Hiến pháp nước Cộng hòa xã hội chủ nghĩa Việt Nam đã được sửa đổi, </w:t>
      </w:r>
      <w:r>
        <w:rPr>
          <w:i/>
          <w:iCs/>
          <w:sz w:val="28"/>
          <w:szCs w:val="28"/>
        </w:rPr>
        <w:t xml:space="preserve">bổ sung một số điều theo Nghị quyết số </w:t>
      </w:r>
      <w:r w:rsidR="00C64268" w:rsidRPr="00C64268">
        <w:rPr>
          <w:i/>
          <w:iCs/>
          <w:sz w:val="28"/>
          <w:szCs w:val="28"/>
        </w:rPr>
        <w:t>203</w:t>
      </w:r>
      <w:r w:rsidR="0035646A" w:rsidRPr="00C64268">
        <w:rPr>
          <w:i/>
          <w:iCs/>
          <w:sz w:val="28"/>
          <w:szCs w:val="28"/>
        </w:rPr>
        <w:t>/</w:t>
      </w:r>
      <w:r w:rsidRPr="00C64268">
        <w:rPr>
          <w:i/>
          <w:iCs/>
          <w:sz w:val="28"/>
          <w:szCs w:val="28"/>
        </w:rPr>
        <w:t>2025</w:t>
      </w:r>
      <w:r>
        <w:rPr>
          <w:i/>
          <w:iCs/>
          <w:sz w:val="28"/>
          <w:szCs w:val="28"/>
        </w:rPr>
        <w:t>/QH15</w:t>
      </w:r>
      <w:r w:rsidRPr="00CA7250">
        <w:rPr>
          <w:i/>
          <w:iCs/>
          <w:sz w:val="28"/>
          <w:szCs w:val="28"/>
        </w:rPr>
        <w:t>;</w:t>
      </w:r>
    </w:p>
    <w:p w14:paraId="0EA0774B" w14:textId="77777777" w:rsidR="00AE5508" w:rsidRDefault="00AE5508" w:rsidP="00AE5508">
      <w:pPr>
        <w:widowControl w:val="0"/>
        <w:tabs>
          <w:tab w:val="left" w:pos="142"/>
          <w:tab w:val="left" w:pos="567"/>
          <w:tab w:val="left" w:pos="851"/>
        </w:tabs>
        <w:spacing w:before="120" w:after="120" w:line="340" w:lineRule="exact"/>
        <w:jc w:val="both"/>
        <w:rPr>
          <w:i/>
          <w:sz w:val="28"/>
          <w:szCs w:val="28"/>
          <w:lang w:val="vi-VN"/>
        </w:rPr>
      </w:pPr>
      <w:r>
        <w:rPr>
          <w:i/>
          <w:spacing w:val="10"/>
          <w:sz w:val="28"/>
          <w:szCs w:val="28"/>
        </w:rPr>
        <w:tab/>
      </w:r>
      <w:r>
        <w:rPr>
          <w:i/>
          <w:spacing w:val="10"/>
          <w:sz w:val="28"/>
          <w:szCs w:val="28"/>
        </w:rPr>
        <w:tab/>
      </w:r>
      <w:r w:rsidRPr="00CA7250">
        <w:rPr>
          <w:i/>
          <w:spacing w:val="10"/>
          <w:sz w:val="28"/>
          <w:szCs w:val="28"/>
        </w:rPr>
        <w:t xml:space="preserve">Căn cứ Luật Tổ chức chính quyền địa phương số </w:t>
      </w:r>
      <w:r w:rsidR="00C64268">
        <w:rPr>
          <w:i/>
          <w:spacing w:val="10"/>
          <w:sz w:val="28"/>
          <w:szCs w:val="28"/>
        </w:rPr>
        <w:t>72</w:t>
      </w:r>
      <w:r w:rsidRPr="00CA7250">
        <w:rPr>
          <w:i/>
          <w:spacing w:val="10"/>
          <w:sz w:val="28"/>
          <w:szCs w:val="28"/>
        </w:rPr>
        <w:t>/2025/QH15</w:t>
      </w:r>
      <w:r>
        <w:rPr>
          <w:i/>
          <w:sz w:val="28"/>
          <w:szCs w:val="28"/>
          <w:lang w:val="vi-VN"/>
        </w:rPr>
        <w:t>;</w:t>
      </w:r>
    </w:p>
    <w:p w14:paraId="3D0D3430" w14:textId="77777777" w:rsidR="00AE5508" w:rsidRPr="003C1126" w:rsidRDefault="00AE5508" w:rsidP="00AE5508">
      <w:pPr>
        <w:spacing w:after="120"/>
        <w:ind w:firstLine="709"/>
        <w:jc w:val="both"/>
        <w:rPr>
          <w:i/>
          <w:iCs/>
          <w:sz w:val="28"/>
          <w:szCs w:val="28"/>
          <w:lang w:val="vi-VN"/>
        </w:rPr>
      </w:pPr>
      <w:r w:rsidRPr="003C1126">
        <w:rPr>
          <w:i/>
          <w:iCs/>
          <w:sz w:val="28"/>
          <w:szCs w:val="28"/>
          <w:lang w:val="vi-VN"/>
        </w:rPr>
        <w:t>Căn cứ Nghị quyết số 76/2025/UBTVQH15 ngày 14 tháng 4 năm 2025 của Ủy ban Thường vụ Quốc hội về việc sắp xếp đơn vị hành chính năm 2025;</w:t>
      </w:r>
    </w:p>
    <w:p w14:paraId="3E97FB44" w14:textId="77777777" w:rsidR="00AE5508" w:rsidRPr="003C1126" w:rsidRDefault="00AE5508" w:rsidP="00AE5508">
      <w:pPr>
        <w:spacing w:after="120"/>
        <w:ind w:firstLine="709"/>
        <w:jc w:val="both"/>
        <w:rPr>
          <w:rFonts w:ascii="Times New Roman Italic" w:hAnsi="Times New Roman Italic"/>
          <w:i/>
          <w:iCs/>
          <w:spacing w:val="-4"/>
          <w:sz w:val="28"/>
          <w:szCs w:val="28"/>
          <w:lang w:val="vi-VN"/>
        </w:rPr>
      </w:pPr>
      <w:r w:rsidRPr="003C1126">
        <w:rPr>
          <w:rFonts w:ascii="Times New Roman Italic" w:hAnsi="Times New Roman Italic"/>
          <w:i/>
          <w:iCs/>
          <w:spacing w:val="-4"/>
          <w:sz w:val="28"/>
          <w:szCs w:val="28"/>
          <w:lang w:val="vi-VN"/>
        </w:rPr>
        <w:t>Xét đề nghị của Chính phủ tại Tờ trình số384/TTr-CP</w:t>
      </w:r>
      <w:r w:rsidR="0035646A" w:rsidRPr="003C1126">
        <w:rPr>
          <w:rFonts w:ascii="Times New Roman Italic" w:hAnsi="Times New Roman Italic"/>
          <w:i/>
          <w:iCs/>
          <w:spacing w:val="-4"/>
          <w:sz w:val="28"/>
          <w:szCs w:val="28"/>
          <w:lang w:val="vi-VN"/>
        </w:rPr>
        <w:t>,</w:t>
      </w:r>
      <w:r w:rsidRPr="003C1126">
        <w:rPr>
          <w:rFonts w:ascii="Times New Roman Italic" w:hAnsi="Times New Roman Italic"/>
          <w:i/>
          <w:iCs/>
          <w:spacing w:val="-4"/>
          <w:sz w:val="28"/>
          <w:szCs w:val="28"/>
          <w:lang w:val="vi-VN"/>
        </w:rPr>
        <w:t xml:space="preserve"> Đề án số 385/ĐA-CP ngày09 tháng5 năm 2025</w:t>
      </w:r>
      <w:r w:rsidR="0035646A" w:rsidRPr="003C1126">
        <w:rPr>
          <w:rFonts w:ascii="Times New Roman Italic" w:hAnsi="Times New Roman Italic"/>
          <w:i/>
          <w:iCs/>
          <w:spacing w:val="-4"/>
          <w:sz w:val="28"/>
          <w:szCs w:val="28"/>
          <w:lang w:val="vi-VN"/>
        </w:rPr>
        <w:t xml:space="preserve"> và</w:t>
      </w:r>
      <w:r w:rsidRPr="003C1126">
        <w:rPr>
          <w:rFonts w:ascii="Times New Roman Italic" w:hAnsi="Times New Roman Italic"/>
          <w:i/>
          <w:iCs/>
          <w:spacing w:val="-4"/>
          <w:sz w:val="28"/>
          <w:szCs w:val="28"/>
          <w:lang w:val="vi-VN"/>
        </w:rPr>
        <w:t xml:space="preserve"> Báo cáo số 467/BC-CP ngày 04 tháng 6 năm 2025, </w:t>
      </w:r>
      <w:r w:rsidRPr="003C1126">
        <w:rPr>
          <w:rStyle w:val="Emphasis"/>
          <w:rFonts w:ascii="Times New Roman Italic" w:hAnsi="Times New Roman Italic"/>
          <w:spacing w:val="-4"/>
          <w:sz w:val="28"/>
          <w:szCs w:val="28"/>
          <w:lang w:val="vi-VN"/>
        </w:rPr>
        <w:t xml:space="preserve">Báo cáo thẩm tra số 431/BC-UBPLTP15 ngày </w:t>
      </w:r>
      <w:r w:rsidRPr="0035646A">
        <w:rPr>
          <w:rStyle w:val="Emphasis"/>
          <w:rFonts w:ascii="Times New Roman Italic" w:hAnsi="Times New Roman Italic"/>
          <w:spacing w:val="-4"/>
          <w:sz w:val="28"/>
          <w:szCs w:val="28"/>
          <w:lang w:val="vi-VN"/>
        </w:rPr>
        <w:t>03</w:t>
      </w:r>
      <w:r w:rsidRPr="003C1126">
        <w:rPr>
          <w:rStyle w:val="Emphasis"/>
          <w:rFonts w:ascii="Times New Roman Italic" w:hAnsi="Times New Roman Italic"/>
          <w:spacing w:val="-4"/>
          <w:sz w:val="28"/>
          <w:szCs w:val="28"/>
          <w:lang w:val="vi-VN"/>
        </w:rPr>
        <w:t xml:space="preserve"> tháng </w:t>
      </w:r>
      <w:r w:rsidRPr="0035646A">
        <w:rPr>
          <w:rStyle w:val="Emphasis"/>
          <w:rFonts w:ascii="Times New Roman Italic" w:hAnsi="Times New Roman Italic"/>
          <w:spacing w:val="-4"/>
          <w:sz w:val="28"/>
          <w:szCs w:val="28"/>
          <w:lang w:val="vi-VN"/>
        </w:rPr>
        <w:t>6</w:t>
      </w:r>
      <w:r w:rsidRPr="003C1126">
        <w:rPr>
          <w:rStyle w:val="Emphasis"/>
          <w:rFonts w:ascii="Times New Roman Italic" w:hAnsi="Times New Roman Italic"/>
          <w:spacing w:val="-4"/>
          <w:sz w:val="28"/>
          <w:szCs w:val="28"/>
          <w:lang w:val="vi-VN"/>
        </w:rPr>
        <w:t xml:space="preserve"> năm 2025 của Ủy ban Pháp luật và Tư pháp,</w:t>
      </w:r>
    </w:p>
    <w:p w14:paraId="678F33C5" w14:textId="77777777" w:rsidR="00AE5508" w:rsidRPr="003C1126" w:rsidRDefault="00AE5508" w:rsidP="00AE5508">
      <w:pPr>
        <w:spacing w:before="240" w:after="240" w:line="340" w:lineRule="exact"/>
        <w:jc w:val="center"/>
        <w:rPr>
          <w:sz w:val="28"/>
          <w:szCs w:val="28"/>
          <w:lang w:val="vi-VN"/>
        </w:rPr>
      </w:pPr>
      <w:r w:rsidRPr="003C1126">
        <w:rPr>
          <w:b/>
          <w:bCs/>
          <w:sz w:val="28"/>
          <w:szCs w:val="28"/>
          <w:lang w:val="vi-VN"/>
        </w:rPr>
        <w:t>QUYẾT NGHỊ:</w:t>
      </w:r>
    </w:p>
    <w:p w14:paraId="7BC2051F" w14:textId="77777777" w:rsidR="00D01759" w:rsidRDefault="00D01759" w:rsidP="003C1126">
      <w:pPr>
        <w:spacing w:before="120" w:after="120"/>
        <w:ind w:firstLine="720"/>
        <w:jc w:val="both"/>
        <w:rPr>
          <w:b/>
          <w:spacing w:val="-2"/>
          <w:kern w:val="18"/>
          <w:sz w:val="28"/>
          <w:szCs w:val="28"/>
          <w:lang w:val="vi-VN"/>
        </w:rPr>
      </w:pPr>
      <w:bookmarkStart w:id="0" w:name="dieu_14"/>
      <w:r w:rsidRPr="00E13E5E">
        <w:rPr>
          <w:b/>
          <w:bCs/>
          <w:sz w:val="28"/>
          <w:szCs w:val="28"/>
          <w:lang w:val="da-DK"/>
        </w:rPr>
        <w:t xml:space="preserve">Điều 1. </w:t>
      </w:r>
      <w:r w:rsidRPr="003C1126">
        <w:rPr>
          <w:b/>
          <w:spacing w:val="-2"/>
          <w:kern w:val="18"/>
          <w:sz w:val="28"/>
          <w:szCs w:val="28"/>
          <w:lang w:val="vi-VN"/>
        </w:rPr>
        <w:t>Sắp xếp các đơn vị hành chính cấp xã của tỉnh Lạng Sơn</w:t>
      </w:r>
    </w:p>
    <w:p w14:paraId="5D4B806E" w14:textId="77777777" w:rsidR="00AE5508" w:rsidRPr="00015D89" w:rsidRDefault="00AE5508" w:rsidP="003C1126">
      <w:pPr>
        <w:spacing w:before="120" w:after="120" w:line="340" w:lineRule="exact"/>
        <w:ind w:firstLine="709"/>
        <w:jc w:val="both"/>
        <w:rPr>
          <w:color w:val="000000"/>
          <w:spacing w:val="-6"/>
          <w:sz w:val="28"/>
          <w:szCs w:val="28"/>
          <w:lang w:val="vi-VN"/>
        </w:rPr>
      </w:pPr>
      <w:r w:rsidRPr="003C1126">
        <w:rPr>
          <w:spacing w:val="-6"/>
          <w:kern w:val="18"/>
          <w:sz w:val="28"/>
          <w:szCs w:val="28"/>
          <w:lang w:val="vi-VN"/>
        </w:rPr>
        <w:t>Trên cơ sở Đề án số 385/ĐA-CP ngày 09 tháng 5 năm 2025 của Chính phủ về sắp xếp đơn vị hành chính cấp xã của tỉnh Lạng Sơn năm 2025, Ủy ban Thường vụ Quốc hội quyết định sắp xếp để thành lập các đơn vị hành chính cấp xã của tỉnh Lạng Sơn như sau:</w:t>
      </w:r>
    </w:p>
    <w:p w14:paraId="348AD3B4" w14:textId="77777777" w:rsidR="00764E86" w:rsidRPr="00C64268" w:rsidRDefault="00764E86" w:rsidP="00FB63DE">
      <w:pPr>
        <w:spacing w:before="120" w:after="120" w:line="340" w:lineRule="exact"/>
        <w:ind w:firstLine="709"/>
        <w:jc w:val="both"/>
        <w:rPr>
          <w:spacing w:val="4"/>
          <w:sz w:val="28"/>
          <w:szCs w:val="28"/>
          <w:lang w:val="vi-VN"/>
        </w:rPr>
      </w:pPr>
      <w:r w:rsidRPr="00C64268">
        <w:rPr>
          <w:spacing w:val="4"/>
          <w:sz w:val="28"/>
          <w:szCs w:val="28"/>
          <w:lang w:val="vi-VN"/>
        </w:rPr>
        <w:t xml:space="preserve">1. Sắp xếp toàn bộ diện tích tự nhiên, quy mô dân số của xã Chi Lăng </w:t>
      </w:r>
      <w:r w:rsidR="00461A68" w:rsidRPr="00C64268">
        <w:rPr>
          <w:spacing w:val="4"/>
          <w:sz w:val="28"/>
          <w:szCs w:val="28"/>
          <w:lang w:val="vi-VN"/>
        </w:rPr>
        <w:t>(huyện Tràng Định</w:t>
      </w:r>
      <w:r w:rsidR="00C64268" w:rsidRPr="00C64268">
        <w:rPr>
          <w:spacing w:val="4"/>
          <w:sz w:val="28"/>
          <w:szCs w:val="28"/>
          <w:lang w:val="vi-VN"/>
        </w:rPr>
        <w:t>),</w:t>
      </w:r>
      <w:r w:rsidRPr="00C64268">
        <w:rPr>
          <w:spacing w:val="4"/>
          <w:sz w:val="28"/>
          <w:szCs w:val="28"/>
          <w:lang w:val="vi-VN"/>
        </w:rPr>
        <w:t xml:space="preserve"> xã Chí Minh </w:t>
      </w:r>
      <w:r w:rsidR="00C64268" w:rsidRPr="00C64268">
        <w:rPr>
          <w:spacing w:val="4"/>
          <w:sz w:val="28"/>
          <w:szCs w:val="28"/>
          <w:lang w:val="vi-VN"/>
        </w:rPr>
        <w:t xml:space="preserve">và thị trấn Thất Khê </w:t>
      </w:r>
      <w:r w:rsidRPr="00C64268">
        <w:rPr>
          <w:color w:val="000000"/>
          <w:spacing w:val="4"/>
          <w:sz w:val="28"/>
          <w:szCs w:val="28"/>
          <w:lang w:val="vi-VN"/>
        </w:rPr>
        <w:t>thành xã mới có tên gọi là</w:t>
      </w:r>
      <w:r w:rsidRPr="00C64268">
        <w:rPr>
          <w:b/>
          <w:spacing w:val="4"/>
          <w:sz w:val="28"/>
          <w:szCs w:val="28"/>
          <w:lang w:val="vi-VN"/>
        </w:rPr>
        <w:t>xã Thất Khê</w:t>
      </w:r>
      <w:r w:rsidRPr="00C64268">
        <w:rPr>
          <w:spacing w:val="4"/>
          <w:sz w:val="28"/>
          <w:szCs w:val="28"/>
          <w:lang w:val="vi-VN"/>
        </w:rPr>
        <w:t xml:space="preserve">. </w:t>
      </w:r>
    </w:p>
    <w:p w14:paraId="4CE86EC4"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 Sắp xếp toàn bộ diện tích tự nhiên, quy mô dân số của các xã Khánh Long, Cao Minh và Đoàn Kết </w:t>
      </w:r>
      <w:r w:rsidRPr="003C1126">
        <w:rPr>
          <w:color w:val="000000"/>
          <w:sz w:val="28"/>
          <w:szCs w:val="28"/>
          <w:lang w:val="vi-VN"/>
        </w:rPr>
        <w:t>thành xã mới có tên gọi là</w:t>
      </w:r>
      <w:r w:rsidRPr="00FF5B23">
        <w:rPr>
          <w:b/>
          <w:sz w:val="28"/>
          <w:szCs w:val="28"/>
          <w:lang w:val="vi-VN"/>
        </w:rPr>
        <w:t>xã Đoàn Kết</w:t>
      </w:r>
      <w:r w:rsidRPr="00087947">
        <w:rPr>
          <w:sz w:val="28"/>
          <w:szCs w:val="28"/>
          <w:lang w:val="vi-VN"/>
        </w:rPr>
        <w:t xml:space="preserve">.  </w:t>
      </w:r>
    </w:p>
    <w:p w14:paraId="0BEE2EE5"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 Sắp xếp toàn bộ diện tích tự nhiên, quy mô dân số của các xã Tân Yên, Kim Đồng và Tân Tiến </w:t>
      </w:r>
      <w:r w:rsidRPr="003C1126">
        <w:rPr>
          <w:color w:val="000000"/>
          <w:sz w:val="28"/>
          <w:szCs w:val="28"/>
          <w:lang w:val="vi-VN"/>
        </w:rPr>
        <w:t>thành xã mới có tên gọi là</w:t>
      </w:r>
      <w:r w:rsidRPr="00FF5B23">
        <w:rPr>
          <w:b/>
          <w:sz w:val="28"/>
          <w:szCs w:val="28"/>
          <w:lang w:val="vi-VN"/>
        </w:rPr>
        <w:t>xã Tân Tiến</w:t>
      </w:r>
      <w:r w:rsidRPr="00087947">
        <w:rPr>
          <w:sz w:val="28"/>
          <w:szCs w:val="28"/>
          <w:lang w:val="vi-VN"/>
        </w:rPr>
        <w:t xml:space="preserve">.   </w:t>
      </w:r>
    </w:p>
    <w:p w14:paraId="4B89CAED"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 Sắp xếp toàn bộ diện tích tự nhiên, quy mô dân số của các xã Đề Thám, Hùng Sơn và Hùng Việt </w:t>
      </w:r>
      <w:r w:rsidRPr="003C1126">
        <w:rPr>
          <w:color w:val="000000"/>
          <w:sz w:val="28"/>
          <w:szCs w:val="28"/>
          <w:lang w:val="vi-VN"/>
        </w:rPr>
        <w:t>thành xã mới có tên gọi là</w:t>
      </w:r>
      <w:r w:rsidRPr="00FF5B23">
        <w:rPr>
          <w:b/>
          <w:sz w:val="28"/>
          <w:szCs w:val="28"/>
          <w:lang w:val="vi-VN"/>
        </w:rPr>
        <w:t>xã Tràng Định</w:t>
      </w:r>
      <w:r w:rsidRPr="00087947">
        <w:rPr>
          <w:sz w:val="28"/>
          <w:szCs w:val="28"/>
          <w:lang w:val="vi-VN"/>
        </w:rPr>
        <w:t>.</w:t>
      </w:r>
    </w:p>
    <w:p w14:paraId="003AC7BC"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 Sắp xếp toàn bộ diện tích tự nhiên, quy mô dân số của các xã Tri Phương, Đội Cấn và Quốc Khánh </w:t>
      </w:r>
      <w:r w:rsidRPr="003C1126">
        <w:rPr>
          <w:color w:val="000000"/>
          <w:sz w:val="28"/>
          <w:szCs w:val="28"/>
          <w:lang w:val="vi-VN"/>
        </w:rPr>
        <w:t>thành xã mới có tên gọi là</w:t>
      </w:r>
      <w:r w:rsidRPr="00FF5B23">
        <w:rPr>
          <w:b/>
          <w:sz w:val="28"/>
          <w:szCs w:val="28"/>
          <w:lang w:val="vi-VN"/>
        </w:rPr>
        <w:t>xã Quốc Khánh</w:t>
      </w:r>
      <w:r w:rsidRPr="00087947">
        <w:rPr>
          <w:sz w:val="28"/>
          <w:szCs w:val="28"/>
          <w:lang w:val="vi-VN"/>
        </w:rPr>
        <w:t xml:space="preserve">. </w:t>
      </w:r>
    </w:p>
    <w:p w14:paraId="6A0D1E68"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 xml:space="preserve">6. Sắp xếp toàn bộ diện tích tự nhiên, quy mô dân số của các xã Trung Thành, Tân Minh và Kháng Chiến </w:t>
      </w:r>
      <w:r w:rsidRPr="003C1126">
        <w:rPr>
          <w:color w:val="000000"/>
          <w:sz w:val="28"/>
          <w:szCs w:val="28"/>
          <w:lang w:val="vi-VN"/>
        </w:rPr>
        <w:t>thành xã mới có tên gọi là</w:t>
      </w:r>
      <w:r w:rsidRPr="00FF5B23">
        <w:rPr>
          <w:b/>
          <w:sz w:val="28"/>
          <w:szCs w:val="28"/>
          <w:lang w:val="vi-VN"/>
        </w:rPr>
        <w:t>xã Kháng Chiến</w:t>
      </w:r>
      <w:r w:rsidRPr="00087947">
        <w:rPr>
          <w:sz w:val="28"/>
          <w:szCs w:val="28"/>
          <w:lang w:val="vi-VN"/>
        </w:rPr>
        <w:t xml:space="preserve">. </w:t>
      </w:r>
    </w:p>
    <w:p w14:paraId="145474F2"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7. Sắp xếp toàn bộ diện tích tự nhiên, quy mô dân số của xã Đào Viên và xã Quốc Việt </w:t>
      </w:r>
      <w:r w:rsidRPr="003C1126">
        <w:rPr>
          <w:color w:val="000000"/>
          <w:sz w:val="28"/>
          <w:szCs w:val="28"/>
          <w:lang w:val="vi-VN"/>
        </w:rPr>
        <w:t>thành xã mới có tên gọi là</w:t>
      </w:r>
      <w:r w:rsidRPr="00FF5B23">
        <w:rPr>
          <w:b/>
          <w:sz w:val="28"/>
          <w:szCs w:val="28"/>
          <w:lang w:val="vi-VN"/>
        </w:rPr>
        <w:t>xã Quốc Việt</w:t>
      </w:r>
      <w:r w:rsidRPr="00087947">
        <w:rPr>
          <w:sz w:val="28"/>
          <w:szCs w:val="28"/>
          <w:lang w:val="vi-VN"/>
        </w:rPr>
        <w:t xml:space="preserve">. </w:t>
      </w:r>
    </w:p>
    <w:p w14:paraId="07171EC4" w14:textId="77777777" w:rsidR="00764E86" w:rsidRPr="00087947" w:rsidRDefault="00764E86" w:rsidP="00FB63DE">
      <w:pPr>
        <w:spacing w:before="120" w:after="120" w:line="340" w:lineRule="exact"/>
        <w:ind w:firstLine="709"/>
        <w:jc w:val="both"/>
        <w:rPr>
          <w:sz w:val="28"/>
          <w:szCs w:val="28"/>
          <w:lang w:val="vi-VN"/>
        </w:rPr>
      </w:pPr>
      <w:r w:rsidRPr="00B07A66">
        <w:rPr>
          <w:sz w:val="28"/>
          <w:szCs w:val="28"/>
          <w:lang w:val="vi-VN"/>
        </w:rPr>
        <w:t>8. Sắp xếp toàn bộ diện tích tự nhiên, quy mô dân số của xã Hoàng Văn Thụ</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00C64268" w:rsidRPr="00C64268">
        <w:rPr>
          <w:sz w:val="28"/>
          <w:szCs w:val="28"/>
          <w:lang w:val="vi-VN"/>
        </w:rPr>
        <w:t>,</w:t>
      </w:r>
      <w:r w:rsidRPr="00B07A66">
        <w:rPr>
          <w:sz w:val="28"/>
          <w:szCs w:val="28"/>
          <w:lang w:val="vi-VN"/>
        </w:rPr>
        <w:t xml:space="preserve"> xã Mông Ân </w:t>
      </w:r>
      <w:r w:rsidR="00C64268" w:rsidRPr="00C64268">
        <w:rPr>
          <w:sz w:val="28"/>
          <w:szCs w:val="28"/>
          <w:lang w:val="vi-VN"/>
        </w:rPr>
        <w:t xml:space="preserve">và </w:t>
      </w:r>
      <w:r w:rsidR="00C64268">
        <w:rPr>
          <w:sz w:val="28"/>
          <w:szCs w:val="28"/>
          <w:lang w:val="vi-VN"/>
        </w:rPr>
        <w:t>thị trấn Bình Gia</w:t>
      </w:r>
      <w:r w:rsidRPr="003C1126">
        <w:rPr>
          <w:color w:val="000000"/>
          <w:sz w:val="28"/>
          <w:szCs w:val="28"/>
          <w:lang w:val="vi-VN"/>
        </w:rPr>
        <w:t>thành xã mới có tên gọi là</w:t>
      </w:r>
      <w:r w:rsidRPr="00B07A66">
        <w:rPr>
          <w:b/>
          <w:sz w:val="28"/>
          <w:szCs w:val="28"/>
          <w:lang w:val="vi-VN"/>
        </w:rPr>
        <w:t>xã Bình Gia</w:t>
      </w:r>
      <w:r w:rsidRPr="00B07A66">
        <w:rPr>
          <w:sz w:val="28"/>
          <w:szCs w:val="28"/>
          <w:lang w:val="vi-VN"/>
        </w:rPr>
        <w:t>.</w:t>
      </w:r>
    </w:p>
    <w:p w14:paraId="1D03F72F"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9. Sắp xếp toàn bộ diện tích tự nhiên, quy mô dân số của các xã Hồng Thái</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Pr="00087947">
        <w:rPr>
          <w:sz w:val="28"/>
          <w:szCs w:val="28"/>
          <w:lang w:val="vi-VN"/>
        </w:rPr>
        <w:t xml:space="preserve">, Bình La và Tân Văn </w:t>
      </w:r>
      <w:r w:rsidRPr="003C1126">
        <w:rPr>
          <w:color w:val="000000"/>
          <w:sz w:val="28"/>
          <w:szCs w:val="28"/>
          <w:lang w:val="vi-VN"/>
        </w:rPr>
        <w:t>thành xã mới có tên gọi là</w:t>
      </w:r>
      <w:r w:rsidRPr="00FF5B23">
        <w:rPr>
          <w:b/>
          <w:sz w:val="28"/>
          <w:szCs w:val="28"/>
          <w:lang w:val="vi-VN"/>
        </w:rPr>
        <w:t>xã Tân Văn</w:t>
      </w:r>
      <w:r w:rsidRPr="00087947">
        <w:rPr>
          <w:sz w:val="28"/>
          <w:szCs w:val="28"/>
          <w:lang w:val="vi-VN"/>
        </w:rPr>
        <w:t xml:space="preserve">.  </w:t>
      </w:r>
    </w:p>
    <w:p w14:paraId="3C2E7F78"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10. Sắp xếp toàn bộ diện tích tự nhiên, quy mô dân số của xã Hồng Phong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ình</w:t>
      </w:r>
      <w:r w:rsidR="00461A68" w:rsidRPr="00461A68">
        <w:rPr>
          <w:sz w:val="28"/>
          <w:szCs w:val="28"/>
          <w:lang w:val="vi-VN"/>
        </w:rPr>
        <w:t xml:space="preserve"> Gia)</w:t>
      </w:r>
      <w:r w:rsidR="00C64268" w:rsidRPr="00C64268">
        <w:rPr>
          <w:sz w:val="28"/>
          <w:szCs w:val="28"/>
          <w:lang w:val="vi-VN"/>
        </w:rPr>
        <w:t xml:space="preserve">và </w:t>
      </w:r>
      <w:r w:rsidR="00C64268">
        <w:rPr>
          <w:sz w:val="28"/>
          <w:szCs w:val="28"/>
          <w:lang w:val="vi-VN"/>
        </w:rPr>
        <w:t xml:space="preserve">xã Minh Khai </w:t>
      </w:r>
      <w:r w:rsidRPr="003C1126">
        <w:rPr>
          <w:color w:val="000000"/>
          <w:sz w:val="28"/>
          <w:szCs w:val="28"/>
          <w:lang w:val="vi-VN"/>
        </w:rPr>
        <w:t>thành xã mới có tên gọi là</w:t>
      </w:r>
      <w:r w:rsidRPr="00FF5B23">
        <w:rPr>
          <w:b/>
          <w:sz w:val="28"/>
          <w:szCs w:val="28"/>
          <w:lang w:val="vi-VN"/>
        </w:rPr>
        <w:t>xã Hồng Phong</w:t>
      </w:r>
      <w:r w:rsidRPr="00087947">
        <w:rPr>
          <w:sz w:val="28"/>
          <w:szCs w:val="28"/>
          <w:lang w:val="vi-VN"/>
        </w:rPr>
        <w:t xml:space="preserve">.  </w:t>
      </w:r>
    </w:p>
    <w:p w14:paraId="5EDCFDAD"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11. Sắp xếp toàn bộ diện tích tự nhiên, quy mô dân số của xã Hưng Đạo và xã Hoa Thám </w:t>
      </w:r>
      <w:r w:rsidRPr="003C1126">
        <w:rPr>
          <w:color w:val="000000"/>
          <w:sz w:val="28"/>
          <w:szCs w:val="28"/>
          <w:lang w:val="vi-VN"/>
        </w:rPr>
        <w:t>thành xã mới có tên gọi là</w:t>
      </w:r>
      <w:r w:rsidRPr="00FF5B23">
        <w:rPr>
          <w:b/>
          <w:sz w:val="28"/>
          <w:szCs w:val="28"/>
          <w:lang w:val="vi-VN"/>
        </w:rPr>
        <w:t>xã Hoa Thám</w:t>
      </w:r>
      <w:r w:rsidRPr="00087947">
        <w:rPr>
          <w:sz w:val="28"/>
          <w:szCs w:val="28"/>
          <w:lang w:val="vi-VN"/>
        </w:rPr>
        <w:t xml:space="preserve">.   </w:t>
      </w:r>
    </w:p>
    <w:p w14:paraId="5EFCC2F1"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12. Sắp xếp toàn bộ diện tích tự nhiên, quy mô dân số của xã Vĩnh Yên và xã Quý Hòa </w:t>
      </w:r>
      <w:r w:rsidRPr="003C1126">
        <w:rPr>
          <w:color w:val="000000"/>
          <w:sz w:val="28"/>
          <w:szCs w:val="28"/>
          <w:lang w:val="vi-VN"/>
        </w:rPr>
        <w:t>thành xã mới có tên gọi là</w:t>
      </w:r>
      <w:r w:rsidRPr="00FF5B23">
        <w:rPr>
          <w:b/>
          <w:sz w:val="28"/>
          <w:szCs w:val="28"/>
          <w:lang w:val="vi-VN"/>
        </w:rPr>
        <w:t>xã Quý Hòa</w:t>
      </w:r>
      <w:r w:rsidRPr="00087947">
        <w:rPr>
          <w:sz w:val="28"/>
          <w:szCs w:val="28"/>
          <w:lang w:val="vi-VN"/>
        </w:rPr>
        <w:t xml:space="preserve">.    </w:t>
      </w:r>
    </w:p>
    <w:p w14:paraId="21CF8360"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13. Sắp xếp toàn bộ diện tích tự nhiên, quy mô dân số của xã Yên Lỗ và xã Thiện Hòa </w:t>
      </w:r>
      <w:r w:rsidRPr="003C1126">
        <w:rPr>
          <w:color w:val="000000"/>
          <w:sz w:val="28"/>
          <w:szCs w:val="28"/>
          <w:lang w:val="vi-VN"/>
        </w:rPr>
        <w:t>thành xã mới có tên gọi là</w:t>
      </w:r>
      <w:r w:rsidRPr="00FF5B23">
        <w:rPr>
          <w:b/>
          <w:sz w:val="28"/>
          <w:szCs w:val="28"/>
          <w:lang w:val="vi-VN"/>
        </w:rPr>
        <w:t>xã Thiện Hòa</w:t>
      </w:r>
      <w:r w:rsidRPr="00087947">
        <w:rPr>
          <w:sz w:val="28"/>
          <w:szCs w:val="28"/>
          <w:lang w:val="vi-VN"/>
        </w:rPr>
        <w:t xml:space="preserve">.     </w:t>
      </w:r>
    </w:p>
    <w:p w14:paraId="30EFBBF7"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14. Sắp xếp toàn bộ diện tích tự nhiên, quy mô dân số của xã Quang Trung và xã Thiện Thuật </w:t>
      </w:r>
      <w:r w:rsidRPr="003C1126">
        <w:rPr>
          <w:color w:val="000000"/>
          <w:sz w:val="28"/>
          <w:szCs w:val="28"/>
          <w:lang w:val="vi-VN"/>
        </w:rPr>
        <w:t>thành xã mới có tên gọi là</w:t>
      </w:r>
      <w:r w:rsidRPr="00FF5B23">
        <w:rPr>
          <w:b/>
          <w:sz w:val="28"/>
          <w:szCs w:val="28"/>
          <w:lang w:val="vi-VN"/>
        </w:rPr>
        <w:t>xã Thiện Thuật</w:t>
      </w:r>
      <w:r w:rsidRPr="00087947">
        <w:rPr>
          <w:sz w:val="28"/>
          <w:szCs w:val="28"/>
          <w:lang w:val="vi-VN"/>
        </w:rPr>
        <w:t xml:space="preserve">.     </w:t>
      </w:r>
    </w:p>
    <w:p w14:paraId="780AAE25" w14:textId="77777777" w:rsidR="00764E86" w:rsidRPr="00461A68" w:rsidRDefault="00764E86" w:rsidP="00FB63DE">
      <w:pPr>
        <w:spacing w:before="120" w:after="120" w:line="340" w:lineRule="exact"/>
        <w:ind w:firstLine="709"/>
        <w:jc w:val="both"/>
        <w:rPr>
          <w:spacing w:val="-6"/>
          <w:sz w:val="28"/>
          <w:szCs w:val="28"/>
          <w:lang w:val="vi-VN"/>
        </w:rPr>
      </w:pPr>
      <w:r w:rsidRPr="00461A68">
        <w:rPr>
          <w:spacing w:val="-6"/>
          <w:sz w:val="28"/>
          <w:szCs w:val="28"/>
          <w:lang w:val="vi-VN"/>
        </w:rPr>
        <w:t>15. Sắp xếp toàn bộ diện tích tự nhiên, quy mô dân số của các xã Hòa Bình</w:t>
      </w:r>
      <w:r w:rsidR="00461A68" w:rsidRPr="00461A68">
        <w:rPr>
          <w:spacing w:val="-6"/>
          <w:sz w:val="28"/>
          <w:szCs w:val="28"/>
          <w:lang w:val="vi-VN"/>
        </w:rPr>
        <w:t xml:space="preserve"> (huyện Bình Gia)</w:t>
      </w:r>
      <w:r w:rsidRPr="00461A68">
        <w:rPr>
          <w:spacing w:val="-6"/>
          <w:sz w:val="28"/>
          <w:szCs w:val="28"/>
          <w:lang w:val="vi-VN"/>
        </w:rPr>
        <w:t xml:space="preserve">, Tân Hòa và Thiện Long </w:t>
      </w:r>
      <w:r w:rsidRPr="00461A68">
        <w:rPr>
          <w:color w:val="000000"/>
          <w:spacing w:val="-6"/>
          <w:sz w:val="28"/>
          <w:szCs w:val="28"/>
          <w:lang w:val="vi-VN"/>
        </w:rPr>
        <w:t>thành xã mới có tên gọi là</w:t>
      </w:r>
      <w:r w:rsidRPr="00461A68">
        <w:rPr>
          <w:b/>
          <w:spacing w:val="-6"/>
          <w:sz w:val="28"/>
          <w:szCs w:val="28"/>
          <w:lang w:val="vi-VN"/>
        </w:rPr>
        <w:t>xã Thiện Long</w:t>
      </w:r>
      <w:r w:rsidRPr="00461A68">
        <w:rPr>
          <w:spacing w:val="-6"/>
          <w:sz w:val="28"/>
          <w:szCs w:val="28"/>
          <w:lang w:val="vi-VN"/>
        </w:rPr>
        <w:t xml:space="preserve">.     </w:t>
      </w:r>
    </w:p>
    <w:p w14:paraId="4CC7C337" w14:textId="77777777" w:rsidR="00764E86" w:rsidRPr="00087947" w:rsidRDefault="00764E86" w:rsidP="00FB63DE">
      <w:pPr>
        <w:spacing w:before="120" w:after="120" w:line="340" w:lineRule="exact"/>
        <w:ind w:firstLine="709"/>
        <w:jc w:val="both"/>
        <w:rPr>
          <w:sz w:val="28"/>
          <w:szCs w:val="28"/>
          <w:lang w:val="vi-VN"/>
        </w:rPr>
      </w:pPr>
      <w:r w:rsidRPr="00B07A66">
        <w:rPr>
          <w:sz w:val="28"/>
          <w:szCs w:val="28"/>
          <w:lang w:val="vi-VN"/>
        </w:rPr>
        <w:t xml:space="preserve">16. Sắp xếp toàn bộ diện tích tự nhiên, quy mô dân số của thị trấn Bắc Sơn, xã Long Đống và xã Bắc Quỳnh </w:t>
      </w:r>
      <w:r w:rsidRPr="003C1126">
        <w:rPr>
          <w:color w:val="000000"/>
          <w:sz w:val="28"/>
          <w:szCs w:val="28"/>
          <w:lang w:val="vi-VN"/>
        </w:rPr>
        <w:t>thành xã mới có tên gọi là</w:t>
      </w:r>
      <w:r w:rsidRPr="00B07A66">
        <w:rPr>
          <w:b/>
          <w:sz w:val="28"/>
          <w:szCs w:val="28"/>
          <w:lang w:val="vi-VN"/>
        </w:rPr>
        <w:t>xã Bắc Sơn</w:t>
      </w:r>
      <w:r w:rsidRPr="00B07A66">
        <w:rPr>
          <w:sz w:val="28"/>
          <w:szCs w:val="28"/>
          <w:lang w:val="vi-VN"/>
        </w:rPr>
        <w:t>.</w:t>
      </w:r>
    </w:p>
    <w:p w14:paraId="269905E6"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17. Sắp xếp toàn bộ diện tích tự nhiên, quy mô dân số của xã Trấn Yên và xã Hưng Vũ </w:t>
      </w:r>
      <w:r w:rsidRPr="003C1126">
        <w:rPr>
          <w:color w:val="000000"/>
          <w:sz w:val="28"/>
          <w:szCs w:val="28"/>
          <w:lang w:val="vi-VN"/>
        </w:rPr>
        <w:t>thành xã mới có tên gọi là</w:t>
      </w:r>
      <w:r w:rsidRPr="00B2377C">
        <w:rPr>
          <w:b/>
          <w:sz w:val="28"/>
          <w:szCs w:val="28"/>
          <w:lang w:val="vi-VN"/>
        </w:rPr>
        <w:t>xã Hưng Vũ</w:t>
      </w:r>
      <w:r w:rsidRPr="00087947">
        <w:rPr>
          <w:sz w:val="28"/>
          <w:szCs w:val="28"/>
          <w:lang w:val="vi-VN"/>
        </w:rPr>
        <w:t xml:space="preserve">.      </w:t>
      </w:r>
    </w:p>
    <w:p w14:paraId="57841821"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18. Sắp xếp toàn bộ diện tích tự nhiên, quy mô dân số của các xã Tân Lập, Tân Hương, Chiêu Vũ và Vũ Lăng </w:t>
      </w:r>
      <w:r w:rsidRPr="003C1126">
        <w:rPr>
          <w:color w:val="000000"/>
          <w:sz w:val="28"/>
          <w:szCs w:val="28"/>
          <w:lang w:val="vi-VN"/>
        </w:rPr>
        <w:t>thành xã mới có tên gọi là</w:t>
      </w:r>
      <w:r w:rsidRPr="00B2377C">
        <w:rPr>
          <w:b/>
          <w:sz w:val="28"/>
          <w:szCs w:val="28"/>
          <w:lang w:val="vi-VN"/>
        </w:rPr>
        <w:t>xã Vũ Lăng</w:t>
      </w:r>
      <w:r w:rsidRPr="00087947">
        <w:rPr>
          <w:sz w:val="28"/>
          <w:szCs w:val="28"/>
          <w:lang w:val="vi-VN"/>
        </w:rPr>
        <w:t xml:space="preserve">.       </w:t>
      </w:r>
    </w:p>
    <w:p w14:paraId="019E8016"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19. Sắp xếp toàn bộ diện tích tự nhiên, quy mô dân số của các xã Tân Thành </w:t>
      </w:r>
      <w:r w:rsidR="00461A68" w:rsidRPr="00461A68">
        <w:rPr>
          <w:sz w:val="28"/>
          <w:szCs w:val="28"/>
          <w:lang w:val="vi-VN"/>
        </w:rPr>
        <w:t>(huy</w:t>
      </w:r>
      <w:r w:rsidR="00461A68">
        <w:rPr>
          <w:sz w:val="28"/>
          <w:szCs w:val="28"/>
          <w:lang w:val="vi-VN"/>
        </w:rPr>
        <w:t>ện</w:t>
      </w:r>
      <w:r w:rsidR="00461A68" w:rsidRPr="00461A68">
        <w:rPr>
          <w:sz w:val="28"/>
          <w:szCs w:val="28"/>
          <w:lang w:val="vi-VN"/>
        </w:rPr>
        <w:t xml:space="preserve"> B</w:t>
      </w:r>
      <w:r w:rsidR="00461A68">
        <w:rPr>
          <w:sz w:val="28"/>
          <w:szCs w:val="28"/>
          <w:lang w:val="vi-VN"/>
        </w:rPr>
        <w:t>ắc</w:t>
      </w:r>
      <w:r w:rsidR="00461A68" w:rsidRPr="00461A68">
        <w:rPr>
          <w:sz w:val="28"/>
          <w:szCs w:val="28"/>
          <w:lang w:val="vi-VN"/>
        </w:rPr>
        <w:t xml:space="preserve"> Sơn), </w:t>
      </w:r>
      <w:r w:rsidR="00461A68">
        <w:rPr>
          <w:sz w:val="28"/>
          <w:szCs w:val="28"/>
          <w:lang w:val="vi-VN"/>
        </w:rPr>
        <w:t>Nhất Tiến</w:t>
      </w:r>
      <w:r w:rsidRPr="00087947">
        <w:rPr>
          <w:sz w:val="28"/>
          <w:szCs w:val="28"/>
          <w:lang w:val="vi-VN"/>
        </w:rPr>
        <w:t xml:space="preserve">và Nhất Hòa </w:t>
      </w:r>
      <w:r w:rsidRPr="003C1126">
        <w:rPr>
          <w:color w:val="000000"/>
          <w:sz w:val="28"/>
          <w:szCs w:val="28"/>
          <w:lang w:val="vi-VN"/>
        </w:rPr>
        <w:t>thành xã mới có tên gọi là</w:t>
      </w:r>
      <w:r w:rsidRPr="00B2377C">
        <w:rPr>
          <w:b/>
          <w:sz w:val="28"/>
          <w:szCs w:val="28"/>
          <w:lang w:val="vi-VN"/>
        </w:rPr>
        <w:t>xã Nhất Hòa</w:t>
      </w:r>
      <w:r w:rsidRPr="00087947">
        <w:rPr>
          <w:sz w:val="28"/>
          <w:szCs w:val="28"/>
          <w:lang w:val="vi-VN"/>
        </w:rPr>
        <w:t xml:space="preserve">.        </w:t>
      </w:r>
    </w:p>
    <w:p w14:paraId="38A47428"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20. Sắp xếp toàn bộ diện tích tự nhiên, quy mô dân số của các xã Chiến Thắng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B</w:t>
      </w:r>
      <w:r w:rsidR="00461A68">
        <w:rPr>
          <w:sz w:val="28"/>
          <w:szCs w:val="28"/>
          <w:lang w:val="vi-VN"/>
        </w:rPr>
        <w:t>ắc</w:t>
      </w:r>
      <w:r w:rsidR="00461A68" w:rsidRPr="00461A68">
        <w:rPr>
          <w:sz w:val="28"/>
          <w:szCs w:val="28"/>
          <w:lang w:val="vi-VN"/>
        </w:rPr>
        <w:t xml:space="preserve"> Sơn)</w:t>
      </w:r>
      <w:r w:rsidRPr="00087947">
        <w:rPr>
          <w:sz w:val="28"/>
          <w:szCs w:val="28"/>
          <w:lang w:val="vi-VN"/>
        </w:rPr>
        <w:t xml:space="preserve">, Vũ Sơn và Vũ Lễ </w:t>
      </w:r>
      <w:r w:rsidRPr="003C1126">
        <w:rPr>
          <w:color w:val="000000"/>
          <w:sz w:val="28"/>
          <w:szCs w:val="28"/>
          <w:lang w:val="vi-VN"/>
        </w:rPr>
        <w:t>thành xã mới có tên gọi là</w:t>
      </w:r>
      <w:r w:rsidRPr="00B2377C">
        <w:rPr>
          <w:b/>
          <w:sz w:val="28"/>
          <w:szCs w:val="28"/>
          <w:lang w:val="vi-VN"/>
        </w:rPr>
        <w:t>xã Vũ Lễ</w:t>
      </w:r>
      <w:r w:rsidRPr="00087947">
        <w:rPr>
          <w:sz w:val="28"/>
          <w:szCs w:val="28"/>
          <w:lang w:val="vi-VN"/>
        </w:rPr>
        <w:t xml:space="preserve">.         </w:t>
      </w:r>
    </w:p>
    <w:p w14:paraId="1808E3CC"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21. Sắp xếp toàn bộ diện tích tự nhiên, quy mô dân số của các xã Đồng Ý, Vạn Thủy và Tân Tri </w:t>
      </w:r>
      <w:r w:rsidRPr="003C1126">
        <w:rPr>
          <w:color w:val="000000"/>
          <w:sz w:val="28"/>
          <w:szCs w:val="28"/>
          <w:lang w:val="vi-VN"/>
        </w:rPr>
        <w:t>thành xã mới có tên gọi là</w:t>
      </w:r>
      <w:r w:rsidRPr="00B2377C">
        <w:rPr>
          <w:b/>
          <w:sz w:val="28"/>
          <w:szCs w:val="28"/>
          <w:lang w:val="vi-VN"/>
        </w:rPr>
        <w:t>xã Tân Tri</w:t>
      </w:r>
      <w:r w:rsidRPr="00087947">
        <w:rPr>
          <w:sz w:val="28"/>
          <w:szCs w:val="28"/>
          <w:lang w:val="vi-VN"/>
        </w:rPr>
        <w:t xml:space="preserve">.          </w:t>
      </w:r>
    </w:p>
    <w:p w14:paraId="2817D011"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22. Sắp xếp toàn bộ diện tích tự nh</w:t>
      </w:r>
      <w:r w:rsidR="00000EE9">
        <w:rPr>
          <w:sz w:val="28"/>
          <w:szCs w:val="28"/>
          <w:lang w:val="vi-VN"/>
        </w:rPr>
        <w:t xml:space="preserve">iên, quy mô dân số của </w:t>
      </w:r>
      <w:r w:rsidRPr="00087947">
        <w:rPr>
          <w:sz w:val="28"/>
          <w:szCs w:val="28"/>
          <w:lang w:val="vi-VN"/>
        </w:rPr>
        <w:t>xã Hòa Bình</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Văn Quan)</w:t>
      </w:r>
      <w:r w:rsidR="00C64268" w:rsidRPr="00C64268">
        <w:rPr>
          <w:sz w:val="28"/>
          <w:szCs w:val="28"/>
          <w:lang w:val="vi-VN"/>
        </w:rPr>
        <w:t>,</w:t>
      </w:r>
      <w:r w:rsidRPr="00087947">
        <w:rPr>
          <w:sz w:val="28"/>
          <w:szCs w:val="28"/>
          <w:lang w:val="vi-VN"/>
        </w:rPr>
        <w:t xml:space="preserve"> xã Tú Xuyên </w:t>
      </w:r>
      <w:r w:rsidR="00C64268" w:rsidRPr="00C64268">
        <w:rPr>
          <w:sz w:val="28"/>
          <w:szCs w:val="28"/>
          <w:lang w:val="vi-VN"/>
        </w:rPr>
        <w:t xml:space="preserve">và </w:t>
      </w:r>
      <w:r w:rsidR="00C64268">
        <w:rPr>
          <w:sz w:val="28"/>
          <w:szCs w:val="28"/>
          <w:lang w:val="vi-VN"/>
        </w:rPr>
        <w:t>thị trấnVăn Quan</w:t>
      </w:r>
      <w:r w:rsidRPr="003C1126">
        <w:rPr>
          <w:color w:val="000000"/>
          <w:sz w:val="28"/>
          <w:szCs w:val="28"/>
          <w:lang w:val="vi-VN"/>
        </w:rPr>
        <w:t>thành xã mới có tên gọi là</w:t>
      </w:r>
      <w:r w:rsidRPr="00B2377C">
        <w:rPr>
          <w:b/>
          <w:sz w:val="28"/>
          <w:szCs w:val="28"/>
          <w:lang w:val="vi-VN"/>
        </w:rPr>
        <w:t>xã Văn Quan</w:t>
      </w:r>
      <w:r w:rsidRPr="00087947">
        <w:rPr>
          <w:sz w:val="28"/>
          <w:szCs w:val="28"/>
          <w:lang w:val="vi-VN"/>
        </w:rPr>
        <w:t xml:space="preserve">.           </w:t>
      </w:r>
    </w:p>
    <w:p w14:paraId="3495F68A"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23. Sắp xếp toàn bộ diện tích tự nhiên, quy mô dân số của các xã Trấn Ninh, Liên Hội và Điềm He </w:t>
      </w:r>
      <w:r w:rsidRPr="003C1126">
        <w:rPr>
          <w:color w:val="000000"/>
          <w:sz w:val="28"/>
          <w:szCs w:val="28"/>
          <w:lang w:val="vi-VN"/>
        </w:rPr>
        <w:t>thành xã mới có tên gọi là</w:t>
      </w:r>
      <w:r w:rsidRPr="00B2377C">
        <w:rPr>
          <w:b/>
          <w:sz w:val="28"/>
          <w:szCs w:val="28"/>
          <w:lang w:val="vi-VN"/>
        </w:rPr>
        <w:t>xã Điềm He</w:t>
      </w:r>
      <w:r w:rsidRPr="00087947">
        <w:rPr>
          <w:sz w:val="28"/>
          <w:szCs w:val="28"/>
          <w:lang w:val="vi-VN"/>
        </w:rPr>
        <w:t xml:space="preserve">.            </w:t>
      </w:r>
    </w:p>
    <w:p w14:paraId="781FE837"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24. Sắp xếp toàn bộ diện tích tự nhiên, quy mô dân số của các xã An Sơn, Bình Phúc và Yên Phúc </w:t>
      </w:r>
      <w:r w:rsidRPr="003C1126">
        <w:rPr>
          <w:color w:val="000000"/>
          <w:sz w:val="28"/>
          <w:szCs w:val="28"/>
          <w:lang w:val="vi-VN"/>
        </w:rPr>
        <w:t>thành xã mới có tên gọi là</w:t>
      </w:r>
      <w:r w:rsidRPr="00B2377C">
        <w:rPr>
          <w:b/>
          <w:sz w:val="28"/>
          <w:szCs w:val="28"/>
          <w:lang w:val="vi-VN"/>
        </w:rPr>
        <w:t>xã Yên Phúc</w:t>
      </w:r>
      <w:r w:rsidRPr="00087947">
        <w:rPr>
          <w:sz w:val="28"/>
          <w:szCs w:val="28"/>
          <w:lang w:val="vi-VN"/>
        </w:rPr>
        <w:t xml:space="preserve">.             </w:t>
      </w:r>
    </w:p>
    <w:p w14:paraId="7B1C8F3F"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25. Sắp xếp toàn bộ diện tích tự nhiên, quy mô dân số của các xã Lương Năng, Hữu Lễ và Tri Lễ </w:t>
      </w:r>
      <w:r w:rsidRPr="003C1126">
        <w:rPr>
          <w:color w:val="000000"/>
          <w:sz w:val="28"/>
          <w:szCs w:val="28"/>
          <w:lang w:val="vi-VN"/>
        </w:rPr>
        <w:t>thành xã mới có tên gọi là</w:t>
      </w:r>
      <w:r w:rsidRPr="00B2377C">
        <w:rPr>
          <w:b/>
          <w:sz w:val="28"/>
          <w:szCs w:val="28"/>
          <w:lang w:val="vi-VN"/>
        </w:rPr>
        <w:t>xã Tri Lễ</w:t>
      </w:r>
      <w:r w:rsidRPr="00087947">
        <w:rPr>
          <w:sz w:val="28"/>
          <w:szCs w:val="28"/>
          <w:lang w:val="vi-VN"/>
        </w:rPr>
        <w:t xml:space="preserve">.              </w:t>
      </w:r>
    </w:p>
    <w:p w14:paraId="11B05B1A" w14:textId="77777777"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26. Sắp xếp toàn bộ diện tích tự nhiên, quy mô dân số của các xã Tân Thành</w:t>
      </w:r>
      <w:r w:rsidR="00461A68" w:rsidRPr="00461A68">
        <w:rPr>
          <w:spacing w:val="-4"/>
          <w:sz w:val="28"/>
          <w:szCs w:val="28"/>
          <w:lang w:val="vi-VN"/>
        </w:rPr>
        <w:t xml:space="preserve"> (huyện Cao Lộc)</w:t>
      </w:r>
      <w:r w:rsidRPr="00461A68">
        <w:rPr>
          <w:spacing w:val="-4"/>
          <w:sz w:val="28"/>
          <w:szCs w:val="28"/>
          <w:lang w:val="vi-VN"/>
        </w:rPr>
        <w:t xml:space="preserve">, Tràng Phái và Tân Đoàn </w:t>
      </w:r>
      <w:r w:rsidRPr="00461A68">
        <w:rPr>
          <w:color w:val="000000"/>
          <w:spacing w:val="-4"/>
          <w:sz w:val="28"/>
          <w:szCs w:val="28"/>
          <w:lang w:val="vi-VN"/>
        </w:rPr>
        <w:t>thành xã mới có tên gọi là</w:t>
      </w:r>
      <w:r w:rsidRPr="00461A68">
        <w:rPr>
          <w:b/>
          <w:spacing w:val="-4"/>
          <w:sz w:val="28"/>
          <w:szCs w:val="28"/>
          <w:lang w:val="vi-VN"/>
        </w:rPr>
        <w:t>xã Tân Đoàn</w:t>
      </w:r>
      <w:r w:rsidRPr="00461A68">
        <w:rPr>
          <w:spacing w:val="-4"/>
          <w:sz w:val="28"/>
          <w:szCs w:val="28"/>
          <w:lang w:val="vi-VN"/>
        </w:rPr>
        <w:t xml:space="preserve">. </w:t>
      </w:r>
    </w:p>
    <w:p w14:paraId="35A3A79F"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27. Sắp xếp toàn bộ diện tích tự nhiên, quy mô dân số của các xã Xuân Long, Bình Trung và Khánh Khê </w:t>
      </w:r>
      <w:r w:rsidRPr="003C1126">
        <w:rPr>
          <w:color w:val="000000"/>
          <w:sz w:val="28"/>
          <w:szCs w:val="28"/>
          <w:lang w:val="vi-VN"/>
        </w:rPr>
        <w:t>thành xã mới có tên gọi là</w:t>
      </w:r>
      <w:r w:rsidRPr="00B2377C">
        <w:rPr>
          <w:b/>
          <w:sz w:val="28"/>
          <w:szCs w:val="28"/>
          <w:lang w:val="vi-VN"/>
        </w:rPr>
        <w:t>xã Khánh Khê</w:t>
      </w:r>
      <w:r w:rsidRPr="00087947">
        <w:rPr>
          <w:sz w:val="28"/>
          <w:szCs w:val="28"/>
          <w:lang w:val="vi-VN"/>
        </w:rPr>
        <w:t xml:space="preserve">.               </w:t>
      </w:r>
    </w:p>
    <w:p w14:paraId="62625AEC"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28. Sắp xếp toàn bộ diện tích tự nhiên, quy mô dân số của thị trấn Na Sầm, xã Hoàng Việt và xã Bắc Hùng </w:t>
      </w:r>
      <w:r w:rsidRPr="003C1126">
        <w:rPr>
          <w:color w:val="000000"/>
          <w:sz w:val="28"/>
          <w:szCs w:val="28"/>
          <w:lang w:val="vi-VN"/>
        </w:rPr>
        <w:t>thành xã mới có tên gọi là</w:t>
      </w:r>
      <w:r w:rsidRPr="00B2377C">
        <w:rPr>
          <w:b/>
          <w:sz w:val="28"/>
          <w:szCs w:val="28"/>
          <w:lang w:val="vi-VN"/>
        </w:rPr>
        <w:t>xã Na Sầm</w:t>
      </w:r>
      <w:r w:rsidRPr="00087947">
        <w:rPr>
          <w:sz w:val="28"/>
          <w:szCs w:val="28"/>
          <w:lang w:val="vi-VN"/>
        </w:rPr>
        <w:t xml:space="preserve">.               </w:t>
      </w:r>
    </w:p>
    <w:p w14:paraId="7246F99B"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29. Sắp xếp toàn bộ diện tích </w:t>
      </w:r>
      <w:r w:rsidR="00C64268">
        <w:rPr>
          <w:sz w:val="28"/>
          <w:szCs w:val="28"/>
          <w:lang w:val="vi-VN"/>
        </w:rPr>
        <w:t xml:space="preserve">tự nhiên, quy mô dân số của </w:t>
      </w:r>
      <w:r w:rsidR="00C64268" w:rsidRPr="00C64268">
        <w:rPr>
          <w:sz w:val="28"/>
          <w:szCs w:val="28"/>
          <w:lang w:val="vi-VN"/>
        </w:rPr>
        <w:t xml:space="preserve">xã </w:t>
      </w:r>
      <w:r w:rsidR="00461A68" w:rsidRPr="00087947">
        <w:rPr>
          <w:sz w:val="28"/>
          <w:szCs w:val="28"/>
          <w:lang w:val="vi-VN"/>
        </w:rPr>
        <w:t>Hồng Thái</w:t>
      </w:r>
      <w:r w:rsidR="00D01759" w:rsidRPr="00087947">
        <w:rPr>
          <w:sz w:val="28"/>
          <w:szCs w:val="28"/>
          <w:lang w:val="vi-VN"/>
        </w:rPr>
        <w:t xml:space="preserve">và </w:t>
      </w:r>
      <w:r w:rsidR="00C64268" w:rsidRPr="00C64268">
        <w:rPr>
          <w:sz w:val="28"/>
          <w:szCs w:val="28"/>
          <w:lang w:val="vi-VN"/>
        </w:rPr>
        <w:t xml:space="preserve">xã </w:t>
      </w:r>
      <w:r w:rsidR="00D01759" w:rsidRPr="00087947">
        <w:rPr>
          <w:sz w:val="28"/>
          <w:szCs w:val="28"/>
          <w:lang w:val="vi-VN"/>
        </w:rPr>
        <w:t xml:space="preserve">Hoàng Văn Thụ </w:t>
      </w:r>
      <w:r w:rsidR="00461A68" w:rsidRPr="00461A68">
        <w:rPr>
          <w:sz w:val="28"/>
          <w:szCs w:val="28"/>
          <w:lang w:val="vi-VN"/>
        </w:rPr>
        <w:t>(huy</w:t>
      </w:r>
      <w:r w:rsidR="00461A68">
        <w:rPr>
          <w:sz w:val="28"/>
          <w:szCs w:val="28"/>
          <w:lang w:val="vi-VN"/>
        </w:rPr>
        <w:t>ện</w:t>
      </w:r>
      <w:r w:rsidR="00461A68" w:rsidRPr="00461A68">
        <w:rPr>
          <w:sz w:val="28"/>
          <w:szCs w:val="28"/>
          <w:lang w:val="vi-VN"/>
        </w:rPr>
        <w:t xml:space="preserve"> V</w:t>
      </w:r>
      <w:r w:rsidR="00461A68">
        <w:rPr>
          <w:sz w:val="28"/>
          <w:szCs w:val="28"/>
          <w:lang w:val="vi-VN"/>
        </w:rPr>
        <w:t>ă</w:t>
      </w:r>
      <w:r w:rsidR="00461A68" w:rsidRPr="00461A68">
        <w:rPr>
          <w:sz w:val="28"/>
          <w:szCs w:val="28"/>
          <w:lang w:val="vi-VN"/>
        </w:rPr>
        <w:t>n L</w:t>
      </w:r>
      <w:r w:rsidR="00461A68">
        <w:rPr>
          <w:sz w:val="28"/>
          <w:szCs w:val="28"/>
          <w:lang w:val="vi-VN"/>
        </w:rPr>
        <w:t>ãng</w:t>
      </w:r>
      <w:r w:rsidR="00461A68" w:rsidRPr="00461A68">
        <w:rPr>
          <w:sz w:val="28"/>
          <w:szCs w:val="28"/>
          <w:lang w:val="vi-VN"/>
        </w:rPr>
        <w:t>)</w:t>
      </w:r>
      <w:r w:rsidR="00C64268" w:rsidRPr="00C64268">
        <w:rPr>
          <w:sz w:val="28"/>
          <w:szCs w:val="28"/>
          <w:lang w:val="vi-VN"/>
        </w:rPr>
        <w:t>, các</w:t>
      </w:r>
      <w:r w:rsidR="00C64268" w:rsidRPr="00087947">
        <w:rPr>
          <w:sz w:val="28"/>
          <w:szCs w:val="28"/>
          <w:lang w:val="vi-VN"/>
        </w:rPr>
        <w:t>xã Tân Mỹ, Nhạc Kỳ, Tân Thanh</w:t>
      </w:r>
      <w:r w:rsidRPr="003C1126">
        <w:rPr>
          <w:color w:val="000000"/>
          <w:sz w:val="28"/>
          <w:szCs w:val="28"/>
          <w:lang w:val="vi-VN"/>
        </w:rPr>
        <w:t>thành xã mới có tên gọi là</w:t>
      </w:r>
      <w:r w:rsidRPr="00B2377C">
        <w:rPr>
          <w:b/>
          <w:sz w:val="28"/>
          <w:szCs w:val="28"/>
          <w:lang w:val="vi-VN"/>
        </w:rPr>
        <w:t xml:space="preserve">xã </w:t>
      </w:r>
      <w:r w:rsidR="00D01759" w:rsidRPr="00D01759">
        <w:rPr>
          <w:b/>
          <w:sz w:val="28"/>
          <w:szCs w:val="28"/>
          <w:lang w:val="vi-VN"/>
        </w:rPr>
        <w:t>Hoàng Văn Thụ</w:t>
      </w:r>
      <w:r w:rsidRPr="00087947">
        <w:rPr>
          <w:sz w:val="28"/>
          <w:szCs w:val="28"/>
          <w:lang w:val="vi-VN"/>
        </w:rPr>
        <w:t xml:space="preserve">.                </w:t>
      </w:r>
    </w:p>
    <w:p w14:paraId="27E2A266"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30. Sắp xếp toàn bộ diện tích tự nhiên, quy mô dân số của cá</w:t>
      </w:r>
      <w:r w:rsidR="00C64268">
        <w:rPr>
          <w:sz w:val="28"/>
          <w:szCs w:val="28"/>
          <w:lang w:val="vi-VN"/>
        </w:rPr>
        <w:t xml:space="preserve">c xã </w:t>
      </w:r>
      <w:r w:rsidR="00C64268" w:rsidRPr="00087947">
        <w:rPr>
          <w:sz w:val="28"/>
          <w:szCs w:val="28"/>
          <w:lang w:val="vi-VN"/>
        </w:rPr>
        <w:t>Thụy Hùng</w:t>
      </w:r>
      <w:r w:rsidR="00C64268" w:rsidRPr="00461A68">
        <w:rPr>
          <w:sz w:val="28"/>
          <w:szCs w:val="28"/>
          <w:lang w:val="vi-VN"/>
        </w:rPr>
        <w:t xml:space="preserve"> (huy</w:t>
      </w:r>
      <w:r w:rsidR="00C64268">
        <w:rPr>
          <w:sz w:val="28"/>
          <w:szCs w:val="28"/>
          <w:lang w:val="vi-VN"/>
        </w:rPr>
        <w:t>ện</w:t>
      </w:r>
      <w:r w:rsidR="00C64268" w:rsidRPr="00461A68">
        <w:rPr>
          <w:sz w:val="28"/>
          <w:szCs w:val="28"/>
          <w:lang w:val="vi-VN"/>
        </w:rPr>
        <w:t xml:space="preserve"> V</w:t>
      </w:r>
      <w:r w:rsidR="00C64268">
        <w:rPr>
          <w:sz w:val="28"/>
          <w:szCs w:val="28"/>
          <w:lang w:val="vi-VN"/>
        </w:rPr>
        <w:t>ă</w:t>
      </w:r>
      <w:r w:rsidR="00C64268" w:rsidRPr="00461A68">
        <w:rPr>
          <w:sz w:val="28"/>
          <w:szCs w:val="28"/>
          <w:lang w:val="vi-VN"/>
        </w:rPr>
        <w:t>n L</w:t>
      </w:r>
      <w:r w:rsidR="00C64268">
        <w:rPr>
          <w:sz w:val="28"/>
          <w:szCs w:val="28"/>
          <w:lang w:val="vi-VN"/>
        </w:rPr>
        <w:t>ãng</w:t>
      </w:r>
      <w:r w:rsidR="00C64268" w:rsidRPr="00461A68">
        <w:rPr>
          <w:sz w:val="28"/>
          <w:szCs w:val="28"/>
          <w:lang w:val="vi-VN"/>
        </w:rPr>
        <w:t>)</w:t>
      </w:r>
      <w:r w:rsidR="00C64268" w:rsidRPr="00C64268">
        <w:rPr>
          <w:sz w:val="28"/>
          <w:szCs w:val="28"/>
          <w:lang w:val="vi-VN"/>
        </w:rPr>
        <w:t>,</w:t>
      </w:r>
      <w:r w:rsidR="00C64268">
        <w:rPr>
          <w:sz w:val="28"/>
          <w:szCs w:val="28"/>
          <w:lang w:val="vi-VN"/>
        </w:rPr>
        <w:t>Thanh Long</w:t>
      </w:r>
      <w:r w:rsidR="00C64268" w:rsidRPr="00C64268">
        <w:rPr>
          <w:sz w:val="28"/>
          <w:szCs w:val="28"/>
          <w:lang w:val="vi-VN"/>
        </w:rPr>
        <w:t xml:space="preserve"> và</w:t>
      </w:r>
      <w:r w:rsidR="00C64268">
        <w:rPr>
          <w:sz w:val="28"/>
          <w:szCs w:val="28"/>
          <w:lang w:val="vi-VN"/>
        </w:rPr>
        <w:t xml:space="preserve"> Trùng Khánh </w:t>
      </w:r>
      <w:r w:rsidRPr="003C1126">
        <w:rPr>
          <w:color w:val="000000"/>
          <w:sz w:val="28"/>
          <w:szCs w:val="28"/>
          <w:lang w:val="vi-VN"/>
        </w:rPr>
        <w:t>thành xã mới có tên gọi là</w:t>
      </w:r>
      <w:r w:rsidRPr="00B2377C">
        <w:rPr>
          <w:b/>
          <w:sz w:val="28"/>
          <w:szCs w:val="28"/>
          <w:lang w:val="vi-VN"/>
        </w:rPr>
        <w:t>xã Thụy Hùng</w:t>
      </w:r>
      <w:r w:rsidRPr="00087947">
        <w:rPr>
          <w:sz w:val="28"/>
          <w:szCs w:val="28"/>
          <w:lang w:val="vi-VN"/>
        </w:rPr>
        <w:t xml:space="preserve">. </w:t>
      </w:r>
    </w:p>
    <w:p w14:paraId="3C7CFCE5"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31. Sắp xếp toàn bộ diện tích tự nhiên, quy mô dân số của các xã Bắc Việt, Bắc La, Tân Tác và Thành Hòa </w:t>
      </w:r>
      <w:r w:rsidRPr="003C1126">
        <w:rPr>
          <w:color w:val="000000"/>
          <w:sz w:val="28"/>
          <w:szCs w:val="28"/>
          <w:lang w:val="vi-VN"/>
        </w:rPr>
        <w:t>thành xã mới có tên gọi là</w:t>
      </w:r>
      <w:r w:rsidRPr="00B2377C">
        <w:rPr>
          <w:b/>
          <w:sz w:val="28"/>
          <w:szCs w:val="28"/>
          <w:lang w:val="vi-VN"/>
        </w:rPr>
        <w:t>xã Văn Lãng</w:t>
      </w:r>
      <w:r w:rsidRPr="00087947">
        <w:rPr>
          <w:sz w:val="28"/>
          <w:szCs w:val="28"/>
          <w:lang w:val="vi-VN"/>
        </w:rPr>
        <w:t xml:space="preserve">.  </w:t>
      </w:r>
    </w:p>
    <w:p w14:paraId="21FEAEDE"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32. Sắp xếp toàn bộ diện tích tự nhiên, quy mô dân số của xã Gia Miễn và xã Hội Hoan </w:t>
      </w:r>
      <w:r w:rsidRPr="003C1126">
        <w:rPr>
          <w:color w:val="000000"/>
          <w:sz w:val="28"/>
          <w:szCs w:val="28"/>
          <w:lang w:val="vi-VN"/>
        </w:rPr>
        <w:t>thành xã mới có tên gọi là</w:t>
      </w:r>
      <w:r w:rsidRPr="00B2377C">
        <w:rPr>
          <w:b/>
          <w:sz w:val="28"/>
          <w:szCs w:val="28"/>
          <w:lang w:val="vi-VN"/>
        </w:rPr>
        <w:t>xã Hội Hoan</w:t>
      </w:r>
      <w:r w:rsidRPr="00087947">
        <w:rPr>
          <w:sz w:val="28"/>
          <w:szCs w:val="28"/>
          <w:lang w:val="vi-VN"/>
        </w:rPr>
        <w:t xml:space="preserve">.   </w:t>
      </w:r>
    </w:p>
    <w:p w14:paraId="42872DAD" w14:textId="77777777" w:rsidR="00764E86" w:rsidRPr="00FB63DE" w:rsidRDefault="00764E86" w:rsidP="00FB63DE">
      <w:pPr>
        <w:spacing w:before="120" w:after="120" w:line="340" w:lineRule="exact"/>
        <w:ind w:firstLine="709"/>
        <w:jc w:val="both"/>
        <w:rPr>
          <w:spacing w:val="-5"/>
          <w:sz w:val="28"/>
          <w:szCs w:val="28"/>
          <w:lang w:val="vi-VN"/>
        </w:rPr>
      </w:pPr>
      <w:r w:rsidRPr="00FB63DE">
        <w:rPr>
          <w:spacing w:val="-5"/>
          <w:sz w:val="28"/>
          <w:szCs w:val="28"/>
          <w:lang w:val="vi-VN"/>
        </w:rPr>
        <w:t>33. Sắp xếp toàn bộ diện tích tự nhiên, quy mô dân số của thị trấn Lộc Bình</w:t>
      </w:r>
      <w:r w:rsidR="0035646A" w:rsidRPr="003C1126">
        <w:rPr>
          <w:spacing w:val="-5"/>
          <w:sz w:val="28"/>
          <w:szCs w:val="28"/>
          <w:lang w:val="vi-VN"/>
        </w:rPr>
        <w:t xml:space="preserve"> và</w:t>
      </w:r>
      <w:r w:rsidRPr="00FB63DE">
        <w:rPr>
          <w:spacing w:val="-5"/>
          <w:sz w:val="28"/>
          <w:szCs w:val="28"/>
          <w:lang w:val="vi-VN"/>
        </w:rPr>
        <w:t xml:space="preserve"> các xã Khánh Xuân, Đồng Bục</w:t>
      </w:r>
      <w:r w:rsidR="0035646A" w:rsidRPr="003C1126">
        <w:rPr>
          <w:spacing w:val="-5"/>
          <w:sz w:val="28"/>
          <w:szCs w:val="28"/>
          <w:lang w:val="vi-VN"/>
        </w:rPr>
        <w:t>,</w:t>
      </w:r>
      <w:r w:rsidRPr="00FB63DE">
        <w:rPr>
          <w:spacing w:val="-5"/>
          <w:sz w:val="28"/>
          <w:szCs w:val="28"/>
          <w:lang w:val="vi-VN"/>
        </w:rPr>
        <w:t xml:space="preserve"> Hữu Khánh </w:t>
      </w:r>
      <w:r w:rsidRPr="003C1126">
        <w:rPr>
          <w:color w:val="000000"/>
          <w:spacing w:val="-5"/>
          <w:sz w:val="28"/>
          <w:szCs w:val="28"/>
          <w:lang w:val="vi-VN"/>
        </w:rPr>
        <w:t>thành xã mới có tên gọi là</w:t>
      </w:r>
      <w:r w:rsidRPr="00FB63DE">
        <w:rPr>
          <w:b/>
          <w:spacing w:val="-5"/>
          <w:sz w:val="28"/>
          <w:szCs w:val="28"/>
          <w:lang w:val="vi-VN"/>
        </w:rPr>
        <w:t>xã Lộc Bình</w:t>
      </w:r>
      <w:r w:rsidRPr="00FB63DE">
        <w:rPr>
          <w:spacing w:val="-5"/>
          <w:sz w:val="28"/>
          <w:szCs w:val="28"/>
          <w:lang w:val="vi-VN"/>
        </w:rPr>
        <w:t xml:space="preserve">.    </w:t>
      </w:r>
    </w:p>
    <w:p w14:paraId="56F01412" w14:textId="77777777" w:rsidR="00764E86" w:rsidRPr="00C64268" w:rsidRDefault="00764E86" w:rsidP="00FB63DE">
      <w:pPr>
        <w:spacing w:before="120" w:after="120" w:line="340" w:lineRule="exact"/>
        <w:ind w:firstLine="709"/>
        <w:jc w:val="both"/>
        <w:rPr>
          <w:spacing w:val="4"/>
          <w:sz w:val="28"/>
          <w:szCs w:val="28"/>
          <w:lang w:val="vi-VN"/>
        </w:rPr>
      </w:pPr>
      <w:r w:rsidRPr="00C64268">
        <w:rPr>
          <w:spacing w:val="4"/>
          <w:sz w:val="28"/>
          <w:szCs w:val="28"/>
          <w:lang w:val="vi-VN"/>
        </w:rPr>
        <w:t xml:space="preserve">34. Sắp xếp toàn bộ diện tích tự nhiên, quy mô dân số của các xã </w:t>
      </w:r>
      <w:r w:rsidR="00C64268" w:rsidRPr="00C64268">
        <w:rPr>
          <w:spacing w:val="4"/>
          <w:sz w:val="28"/>
          <w:szCs w:val="28"/>
          <w:lang w:val="vi-VN"/>
        </w:rPr>
        <w:t>Mẫu Sơn (huyện Lộc Bình), Yên Khoái và</w:t>
      </w:r>
      <w:r w:rsidRPr="00C64268">
        <w:rPr>
          <w:spacing w:val="4"/>
          <w:sz w:val="28"/>
          <w:szCs w:val="28"/>
          <w:lang w:val="vi-VN"/>
        </w:rPr>
        <w:t xml:space="preserve"> Tú Mịch </w:t>
      </w:r>
      <w:r w:rsidRPr="00C64268">
        <w:rPr>
          <w:color w:val="000000"/>
          <w:spacing w:val="4"/>
          <w:sz w:val="28"/>
          <w:szCs w:val="28"/>
          <w:lang w:val="vi-VN"/>
        </w:rPr>
        <w:t>thành xã mới có tên gọi là</w:t>
      </w:r>
      <w:r w:rsidRPr="00C64268">
        <w:rPr>
          <w:b/>
          <w:spacing w:val="4"/>
          <w:sz w:val="28"/>
          <w:szCs w:val="28"/>
          <w:lang w:val="vi-VN"/>
        </w:rPr>
        <w:t>xã Mẫu Sơn</w:t>
      </w:r>
      <w:r w:rsidRPr="00C64268">
        <w:rPr>
          <w:spacing w:val="4"/>
          <w:sz w:val="28"/>
          <w:szCs w:val="28"/>
          <w:lang w:val="vi-VN"/>
        </w:rPr>
        <w:t xml:space="preserve">.     </w:t>
      </w:r>
    </w:p>
    <w:p w14:paraId="533EE8A7"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35. Sắp xếp toàn bộ diện tích tự nhiên, quy mô dân số của thị trấn Na Dương, xã Đông Quan và xã Tú Đoạn </w:t>
      </w:r>
      <w:r w:rsidRPr="003C1126">
        <w:rPr>
          <w:color w:val="000000"/>
          <w:sz w:val="28"/>
          <w:szCs w:val="28"/>
          <w:lang w:val="vi-VN"/>
        </w:rPr>
        <w:t>thành xã mới có tên gọi là</w:t>
      </w:r>
      <w:r w:rsidRPr="00B2377C">
        <w:rPr>
          <w:b/>
          <w:sz w:val="28"/>
          <w:szCs w:val="28"/>
          <w:lang w:val="vi-VN"/>
        </w:rPr>
        <w:t>xã Na Dương</w:t>
      </w:r>
      <w:r w:rsidRPr="00087947">
        <w:rPr>
          <w:sz w:val="28"/>
          <w:szCs w:val="28"/>
          <w:lang w:val="vi-VN"/>
        </w:rPr>
        <w:t xml:space="preserve">.      </w:t>
      </w:r>
    </w:p>
    <w:p w14:paraId="2F704103"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36. Sắp xếp toàn bộ diện tích tự nhiên, quy mô dân số của xã Sàn Viên và xã Lợi Bác </w:t>
      </w:r>
      <w:r w:rsidRPr="003C1126">
        <w:rPr>
          <w:color w:val="000000"/>
          <w:sz w:val="28"/>
          <w:szCs w:val="28"/>
          <w:lang w:val="vi-VN"/>
        </w:rPr>
        <w:t>thành xã mới có tên gọi là</w:t>
      </w:r>
      <w:r w:rsidRPr="00B2377C">
        <w:rPr>
          <w:b/>
          <w:sz w:val="28"/>
          <w:szCs w:val="28"/>
          <w:lang w:val="vi-VN"/>
        </w:rPr>
        <w:t>xã Lợi Bác</w:t>
      </w:r>
      <w:r w:rsidRPr="00087947">
        <w:rPr>
          <w:sz w:val="28"/>
          <w:szCs w:val="28"/>
          <w:lang w:val="vi-VN"/>
        </w:rPr>
        <w:t xml:space="preserve">.       </w:t>
      </w:r>
    </w:p>
    <w:p w14:paraId="007ACA9D"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 xml:space="preserve">37. Sắp xếp toàn bộ diện tích tự nhiên, quy mô dân số của các xã Minh Hiệp, Hữu Lân và Thống Nhất </w:t>
      </w:r>
      <w:r w:rsidR="0035646A" w:rsidRPr="003C1126">
        <w:rPr>
          <w:color w:val="000000"/>
          <w:sz w:val="28"/>
          <w:szCs w:val="28"/>
          <w:lang w:val="vi-VN"/>
        </w:rPr>
        <w:t>thành xã mới có tên gọi là</w:t>
      </w:r>
      <w:r w:rsidRPr="00B2377C">
        <w:rPr>
          <w:b/>
          <w:sz w:val="28"/>
          <w:szCs w:val="28"/>
          <w:lang w:val="vi-VN"/>
        </w:rPr>
        <w:t>xã Thống Nhất</w:t>
      </w:r>
      <w:r w:rsidRPr="00087947">
        <w:rPr>
          <w:sz w:val="28"/>
          <w:szCs w:val="28"/>
          <w:lang w:val="vi-VN"/>
        </w:rPr>
        <w:t xml:space="preserve">.        </w:t>
      </w:r>
    </w:p>
    <w:p w14:paraId="01BB9732"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38. Sắp xếp toàn bộ diện tích tự nhiên, quy mô dân số của các xã Nam Quan, Ái Quốc và Xuân Dương </w:t>
      </w:r>
      <w:r w:rsidR="0035646A" w:rsidRPr="003C1126">
        <w:rPr>
          <w:color w:val="000000"/>
          <w:sz w:val="28"/>
          <w:szCs w:val="28"/>
          <w:lang w:val="vi-VN"/>
        </w:rPr>
        <w:t>thành xã mới có tên gọi là</w:t>
      </w:r>
      <w:r w:rsidRPr="00B2377C">
        <w:rPr>
          <w:b/>
          <w:sz w:val="28"/>
          <w:szCs w:val="28"/>
          <w:lang w:val="vi-VN"/>
        </w:rPr>
        <w:t>xã Xuân Dương</w:t>
      </w:r>
      <w:r w:rsidRPr="00087947">
        <w:rPr>
          <w:sz w:val="28"/>
          <w:szCs w:val="28"/>
          <w:lang w:val="vi-VN"/>
        </w:rPr>
        <w:t xml:space="preserve">.         </w:t>
      </w:r>
    </w:p>
    <w:p w14:paraId="14A40873"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39. Sắp xếp toàn bộ diện tích tự nhiên, quy mô dân số của xã Tam Gia và xã Khuất Xá </w:t>
      </w:r>
      <w:r w:rsidRPr="003C1126">
        <w:rPr>
          <w:color w:val="000000"/>
          <w:sz w:val="28"/>
          <w:szCs w:val="28"/>
          <w:lang w:val="vi-VN"/>
        </w:rPr>
        <w:t>thành xã mới có tên gọi là</w:t>
      </w:r>
      <w:r w:rsidRPr="00B2377C">
        <w:rPr>
          <w:b/>
          <w:sz w:val="28"/>
          <w:szCs w:val="28"/>
          <w:lang w:val="vi-VN"/>
        </w:rPr>
        <w:t>xã Khuất Xá</w:t>
      </w:r>
      <w:r w:rsidRPr="00087947">
        <w:rPr>
          <w:sz w:val="28"/>
          <w:szCs w:val="28"/>
          <w:lang w:val="vi-VN"/>
        </w:rPr>
        <w:t xml:space="preserve">.          </w:t>
      </w:r>
    </w:p>
    <w:p w14:paraId="73E4D3FD" w14:textId="77777777" w:rsidR="00764E86" w:rsidRPr="00B07A66" w:rsidRDefault="00764E86" w:rsidP="00FB63DE">
      <w:pPr>
        <w:spacing w:before="120" w:after="120" w:line="340" w:lineRule="exact"/>
        <w:ind w:firstLine="709"/>
        <w:jc w:val="both"/>
        <w:rPr>
          <w:sz w:val="28"/>
          <w:szCs w:val="28"/>
          <w:lang w:val="vi-VN"/>
        </w:rPr>
      </w:pPr>
      <w:r w:rsidRPr="0035646A">
        <w:rPr>
          <w:sz w:val="28"/>
          <w:szCs w:val="28"/>
          <w:lang w:val="vi-VN"/>
        </w:rPr>
        <w:t xml:space="preserve">40. Sắp xếp toàn bộ diện tích tự nhiên, quy mô dân số của thị trấn Đình Lập, xã Đình Lập và </w:t>
      </w:r>
      <w:r w:rsidR="00B07A66" w:rsidRPr="003C1126">
        <w:rPr>
          <w:sz w:val="28"/>
          <w:szCs w:val="28"/>
          <w:lang w:val="vi-VN"/>
        </w:rPr>
        <w:t>một phần diện tích tự nhiên, quy mô dân số của</w:t>
      </w:r>
      <w:r w:rsidRPr="0035646A">
        <w:rPr>
          <w:sz w:val="28"/>
          <w:szCs w:val="28"/>
          <w:lang w:val="vi-VN"/>
        </w:rPr>
        <w:t xml:space="preserve">xã Bính Xá </w:t>
      </w:r>
      <w:r w:rsidRPr="003C1126">
        <w:rPr>
          <w:color w:val="000000"/>
          <w:sz w:val="28"/>
          <w:szCs w:val="28"/>
          <w:lang w:val="vi-VN"/>
        </w:rPr>
        <w:t>thành xã mới có tên gọi là</w:t>
      </w:r>
      <w:r w:rsidRPr="0035646A">
        <w:rPr>
          <w:b/>
          <w:sz w:val="28"/>
          <w:szCs w:val="28"/>
          <w:lang w:val="vi-VN"/>
        </w:rPr>
        <w:t>xã Đình Lập</w:t>
      </w:r>
      <w:r w:rsidRPr="0035646A">
        <w:rPr>
          <w:sz w:val="28"/>
          <w:szCs w:val="28"/>
          <w:lang w:val="vi-VN"/>
        </w:rPr>
        <w:t>.</w:t>
      </w:r>
    </w:p>
    <w:p w14:paraId="2CA588E9" w14:textId="77777777" w:rsidR="00764E86" w:rsidRPr="00FB63DE" w:rsidRDefault="00764E86" w:rsidP="00FB63DE">
      <w:pPr>
        <w:spacing w:before="120" w:after="120" w:line="340" w:lineRule="exact"/>
        <w:ind w:firstLine="709"/>
        <w:jc w:val="both"/>
        <w:rPr>
          <w:spacing w:val="-5"/>
          <w:sz w:val="28"/>
          <w:szCs w:val="28"/>
          <w:lang w:val="vi-VN"/>
        </w:rPr>
      </w:pPr>
      <w:r w:rsidRPr="00FB63DE">
        <w:rPr>
          <w:spacing w:val="-5"/>
          <w:sz w:val="28"/>
          <w:szCs w:val="28"/>
          <w:lang w:val="vi-VN"/>
        </w:rPr>
        <w:t xml:space="preserve">41. Sắp xếp toàn bộ diện tích tự nhiên, quy mô dân số của thị trấn Nông Trường Thái Bình, xã Lâm Ca và xã Thái Bình </w:t>
      </w:r>
      <w:r w:rsidRPr="003C1126">
        <w:rPr>
          <w:color w:val="000000"/>
          <w:spacing w:val="-5"/>
          <w:sz w:val="28"/>
          <w:szCs w:val="28"/>
          <w:lang w:val="vi-VN"/>
        </w:rPr>
        <w:t>thành xã mới có tên gọi là</w:t>
      </w:r>
      <w:r w:rsidRPr="00FB63DE">
        <w:rPr>
          <w:b/>
          <w:spacing w:val="-5"/>
          <w:sz w:val="28"/>
          <w:szCs w:val="28"/>
          <w:lang w:val="vi-VN"/>
        </w:rPr>
        <w:t>xã Thái Bình</w:t>
      </w:r>
      <w:r w:rsidRPr="00FB63DE">
        <w:rPr>
          <w:spacing w:val="-5"/>
          <w:sz w:val="28"/>
          <w:szCs w:val="28"/>
          <w:lang w:val="vi-VN"/>
        </w:rPr>
        <w:t xml:space="preserve">. </w:t>
      </w:r>
    </w:p>
    <w:p w14:paraId="65821567" w14:textId="77777777" w:rsidR="00764E86" w:rsidRPr="00087947" w:rsidRDefault="00764E86" w:rsidP="00FB63DE">
      <w:pPr>
        <w:spacing w:before="120" w:after="120" w:line="340" w:lineRule="exact"/>
        <w:ind w:firstLine="709"/>
        <w:jc w:val="both"/>
        <w:rPr>
          <w:sz w:val="28"/>
          <w:szCs w:val="28"/>
          <w:lang w:val="vi-VN"/>
        </w:rPr>
      </w:pPr>
      <w:r w:rsidRPr="0035646A">
        <w:rPr>
          <w:sz w:val="28"/>
          <w:szCs w:val="28"/>
          <w:lang w:val="vi-VN"/>
        </w:rPr>
        <w:t>42. Sắp xếp toàn bộ diện tích tự nhiên, quy mô dân số của các xã Bắc Lãng, Đồng Thắng, Cường Lợi, Châu Sơn và</w:t>
      </w:r>
      <w:r w:rsidR="00B07A66" w:rsidRPr="003C1126">
        <w:rPr>
          <w:sz w:val="28"/>
          <w:szCs w:val="28"/>
          <w:lang w:val="vi-VN"/>
        </w:rPr>
        <w:t>một phần diện tích tự nhiên, quy mô dân số của xã</w:t>
      </w:r>
      <w:r w:rsidRPr="0035646A">
        <w:rPr>
          <w:sz w:val="28"/>
          <w:szCs w:val="28"/>
          <w:lang w:val="vi-VN"/>
        </w:rPr>
        <w:t xml:space="preserve">Kiên Mộc </w:t>
      </w:r>
      <w:r w:rsidRPr="003C1126">
        <w:rPr>
          <w:color w:val="000000"/>
          <w:sz w:val="28"/>
          <w:szCs w:val="28"/>
          <w:lang w:val="vi-VN"/>
        </w:rPr>
        <w:t>thành xã mới có tên gọi là</w:t>
      </w:r>
      <w:r w:rsidRPr="0035646A">
        <w:rPr>
          <w:b/>
          <w:sz w:val="28"/>
          <w:szCs w:val="28"/>
          <w:lang w:val="vi-VN"/>
        </w:rPr>
        <w:t>xã Châu Sơn</w:t>
      </w:r>
      <w:r w:rsidRPr="0035646A">
        <w:rPr>
          <w:sz w:val="28"/>
          <w:szCs w:val="28"/>
          <w:lang w:val="vi-VN"/>
        </w:rPr>
        <w:t>.</w:t>
      </w:r>
    </w:p>
    <w:p w14:paraId="4A7C0A8D" w14:textId="77777777" w:rsidR="00764E86" w:rsidRPr="00087947" w:rsidRDefault="00764E86" w:rsidP="00FB63DE">
      <w:pPr>
        <w:spacing w:before="120" w:after="120" w:line="340" w:lineRule="exact"/>
        <w:ind w:firstLine="709"/>
        <w:jc w:val="both"/>
        <w:rPr>
          <w:sz w:val="28"/>
          <w:szCs w:val="28"/>
          <w:lang w:val="vi-VN"/>
        </w:rPr>
      </w:pPr>
      <w:r w:rsidRPr="00D02D19">
        <w:rPr>
          <w:sz w:val="28"/>
          <w:szCs w:val="28"/>
          <w:lang w:val="vi-VN"/>
        </w:rPr>
        <w:t>43. Sắp xếp toàn bộ diện tích tự nhiên, quy mô dân số của xã Bắc Xa,phần</w:t>
      </w:r>
      <w:r w:rsidR="0035646A" w:rsidRPr="00D02D19">
        <w:rPr>
          <w:sz w:val="28"/>
          <w:szCs w:val="28"/>
          <w:lang w:val="vi-VN"/>
        </w:rPr>
        <w:t xml:space="preserve"> còn lại của xã</w:t>
      </w:r>
      <w:r w:rsidRPr="00D02D19">
        <w:rPr>
          <w:sz w:val="28"/>
          <w:szCs w:val="28"/>
          <w:lang w:val="vi-VN"/>
        </w:rPr>
        <w:t xml:space="preserve"> Bính Xá</w:t>
      </w:r>
      <w:r w:rsidR="0035646A" w:rsidRPr="00D02D19">
        <w:rPr>
          <w:sz w:val="28"/>
          <w:szCs w:val="28"/>
          <w:lang w:val="vi-VN"/>
        </w:rPr>
        <w:t xml:space="preserve"> sau khi sắp xếp theo quy định tại khoản 40 Điều này và</w:t>
      </w:r>
      <w:r w:rsidRPr="00D02D19">
        <w:rPr>
          <w:sz w:val="28"/>
          <w:szCs w:val="28"/>
          <w:lang w:val="vi-VN"/>
        </w:rPr>
        <w:t xml:space="preserve"> phần</w:t>
      </w:r>
      <w:r w:rsidR="0035646A" w:rsidRPr="00D02D19">
        <w:rPr>
          <w:sz w:val="28"/>
          <w:szCs w:val="28"/>
          <w:lang w:val="vi-VN"/>
        </w:rPr>
        <w:t xml:space="preserve"> còn lại của xã</w:t>
      </w:r>
      <w:r w:rsidRPr="00D02D19">
        <w:rPr>
          <w:sz w:val="28"/>
          <w:szCs w:val="28"/>
          <w:lang w:val="vi-VN"/>
        </w:rPr>
        <w:t xml:space="preserve"> Kiên Mộc</w:t>
      </w:r>
      <w:r w:rsidR="0035646A" w:rsidRPr="00D02D19">
        <w:rPr>
          <w:sz w:val="28"/>
          <w:szCs w:val="28"/>
          <w:lang w:val="vi-VN"/>
        </w:rPr>
        <w:t xml:space="preserve"> sau khi sắp xếp theo quy định tại khoản42 Điều này </w:t>
      </w:r>
      <w:r w:rsidRPr="00D02D19">
        <w:rPr>
          <w:color w:val="000000"/>
          <w:sz w:val="28"/>
          <w:szCs w:val="28"/>
          <w:lang w:val="vi-VN"/>
        </w:rPr>
        <w:t>thành xã mới có tên gọi là</w:t>
      </w:r>
      <w:r w:rsidRPr="00D02D19">
        <w:rPr>
          <w:b/>
          <w:sz w:val="28"/>
          <w:szCs w:val="28"/>
          <w:lang w:val="vi-VN"/>
        </w:rPr>
        <w:t>xã Kiên Mộc</w:t>
      </w:r>
      <w:r w:rsidRPr="00D02D19">
        <w:rPr>
          <w:sz w:val="28"/>
          <w:szCs w:val="28"/>
          <w:lang w:val="vi-VN"/>
        </w:rPr>
        <w:t>.</w:t>
      </w:r>
    </w:p>
    <w:p w14:paraId="13AD9FE9"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44. Sắp xếp toàn bộ diện tích tự nhiên, quy mô dân số của thị trấn Hữu Lũng, xã Đồng Tân và xã Hồ Sơn </w:t>
      </w:r>
      <w:r w:rsidRPr="003C1126">
        <w:rPr>
          <w:color w:val="000000"/>
          <w:sz w:val="28"/>
          <w:szCs w:val="28"/>
          <w:lang w:val="vi-VN"/>
        </w:rPr>
        <w:t>thành xã mới có tên gọi là</w:t>
      </w:r>
      <w:r w:rsidRPr="00B2377C">
        <w:rPr>
          <w:b/>
          <w:sz w:val="28"/>
          <w:szCs w:val="28"/>
          <w:lang w:val="vi-VN"/>
        </w:rPr>
        <w:t>xã Hữu Lũng</w:t>
      </w:r>
      <w:r w:rsidRPr="00087947">
        <w:rPr>
          <w:sz w:val="28"/>
          <w:szCs w:val="28"/>
          <w:lang w:val="vi-VN"/>
        </w:rPr>
        <w:t xml:space="preserve">. </w:t>
      </w:r>
    </w:p>
    <w:p w14:paraId="06DC7B93"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45. Sắp xếp toàn bộ diện tích tự nhiên, quy mô dân số của các xã Minh Sơn, Minh Hòa và Hòa Thắng </w:t>
      </w:r>
      <w:r w:rsidRPr="003C1126">
        <w:rPr>
          <w:color w:val="000000"/>
          <w:sz w:val="28"/>
          <w:szCs w:val="28"/>
          <w:lang w:val="vi-VN"/>
        </w:rPr>
        <w:t>thành xã mới có tên gọi là</w:t>
      </w:r>
      <w:r w:rsidRPr="00B2377C">
        <w:rPr>
          <w:b/>
          <w:sz w:val="28"/>
          <w:szCs w:val="28"/>
          <w:lang w:val="vi-VN"/>
        </w:rPr>
        <w:t>xã Tuấn Sơn</w:t>
      </w:r>
      <w:r w:rsidRPr="00087947">
        <w:rPr>
          <w:sz w:val="28"/>
          <w:szCs w:val="28"/>
          <w:lang w:val="vi-VN"/>
        </w:rPr>
        <w:t xml:space="preserve">. </w:t>
      </w:r>
    </w:p>
    <w:p w14:paraId="537D6648" w14:textId="77777777"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46. Sắp xếp toàn bộ diện tích tự nhiên, quy mô dân số của các xã Tân Thành</w:t>
      </w:r>
      <w:r w:rsidR="00461A68" w:rsidRPr="00461A68">
        <w:rPr>
          <w:spacing w:val="4"/>
          <w:sz w:val="28"/>
          <w:szCs w:val="28"/>
          <w:lang w:val="vi-VN"/>
        </w:rPr>
        <w:t xml:space="preserve"> (huyện Hữu Lũng)</w:t>
      </w:r>
      <w:r w:rsidR="00C64268" w:rsidRPr="00C64268">
        <w:rPr>
          <w:spacing w:val="4"/>
          <w:sz w:val="28"/>
          <w:szCs w:val="28"/>
          <w:lang w:val="vi-VN"/>
        </w:rPr>
        <w:t xml:space="preserve">, </w:t>
      </w:r>
      <w:r w:rsidR="00C64268">
        <w:rPr>
          <w:spacing w:val="4"/>
          <w:sz w:val="28"/>
          <w:szCs w:val="28"/>
          <w:lang w:val="vi-VN"/>
        </w:rPr>
        <w:t>Hòa Lạc</w:t>
      </w:r>
      <w:r w:rsidR="00C64268" w:rsidRPr="00C64268">
        <w:rPr>
          <w:spacing w:val="4"/>
          <w:sz w:val="28"/>
          <w:szCs w:val="28"/>
          <w:lang w:val="vi-VN"/>
        </w:rPr>
        <w:t xml:space="preserve"> và</w:t>
      </w:r>
      <w:r w:rsidR="00C64268">
        <w:rPr>
          <w:spacing w:val="4"/>
          <w:sz w:val="28"/>
          <w:szCs w:val="28"/>
          <w:lang w:val="vi-VN"/>
        </w:rPr>
        <w:t xml:space="preserve"> Hòa Sơn</w:t>
      </w:r>
      <w:r w:rsidRPr="00461A68">
        <w:rPr>
          <w:color w:val="000000"/>
          <w:spacing w:val="4"/>
          <w:sz w:val="28"/>
          <w:szCs w:val="28"/>
          <w:lang w:val="vi-VN"/>
        </w:rPr>
        <w:t>thành xã mới có tên gọi là</w:t>
      </w:r>
      <w:r w:rsidRPr="00461A68">
        <w:rPr>
          <w:b/>
          <w:spacing w:val="4"/>
          <w:sz w:val="28"/>
          <w:szCs w:val="28"/>
          <w:lang w:val="vi-VN"/>
        </w:rPr>
        <w:t>xã Tân Thành</w:t>
      </w:r>
      <w:r w:rsidRPr="00461A68">
        <w:rPr>
          <w:spacing w:val="4"/>
          <w:sz w:val="28"/>
          <w:szCs w:val="28"/>
          <w:lang w:val="vi-VN"/>
        </w:rPr>
        <w:t xml:space="preserve">.  </w:t>
      </w:r>
    </w:p>
    <w:p w14:paraId="0CC9B49F"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47. Sắp xếp toàn bộ diện tích tự nhiên, quy mô dân số của các xã Minh Tiến, Nhật Tiến và Vân Nham </w:t>
      </w:r>
      <w:r w:rsidRPr="003C1126">
        <w:rPr>
          <w:color w:val="000000"/>
          <w:sz w:val="28"/>
          <w:szCs w:val="28"/>
          <w:lang w:val="vi-VN"/>
        </w:rPr>
        <w:t>thành xã mới có tên gọi là</w:t>
      </w:r>
      <w:r w:rsidRPr="00B2377C">
        <w:rPr>
          <w:b/>
          <w:sz w:val="28"/>
          <w:szCs w:val="28"/>
          <w:lang w:val="vi-VN"/>
        </w:rPr>
        <w:t>xã Vân Nham</w:t>
      </w:r>
      <w:r w:rsidRPr="00087947">
        <w:rPr>
          <w:sz w:val="28"/>
          <w:szCs w:val="28"/>
          <w:lang w:val="vi-VN"/>
        </w:rPr>
        <w:t xml:space="preserve">. </w:t>
      </w:r>
    </w:p>
    <w:p w14:paraId="3122F0C9"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48. Sắp xếp toàn bộ diện tích tự nhiên, quy mô dân số của các xã Thanh Sơn, Đồng Tiến và Thiện Tân </w:t>
      </w:r>
      <w:r w:rsidRPr="003C1126">
        <w:rPr>
          <w:color w:val="000000"/>
          <w:sz w:val="28"/>
          <w:szCs w:val="28"/>
          <w:lang w:val="vi-VN"/>
        </w:rPr>
        <w:t>thành xã mới có tên gọi là</w:t>
      </w:r>
      <w:r w:rsidRPr="00B2377C">
        <w:rPr>
          <w:b/>
          <w:sz w:val="28"/>
          <w:szCs w:val="28"/>
          <w:lang w:val="vi-VN"/>
        </w:rPr>
        <w:t>xã Thiện Tân</w:t>
      </w:r>
      <w:r w:rsidRPr="00087947">
        <w:rPr>
          <w:sz w:val="28"/>
          <w:szCs w:val="28"/>
          <w:lang w:val="vi-VN"/>
        </w:rPr>
        <w:t xml:space="preserve">. </w:t>
      </w:r>
    </w:p>
    <w:p w14:paraId="247C0B44" w14:textId="77777777" w:rsidR="00764E86" w:rsidRPr="00461A68" w:rsidRDefault="00764E86" w:rsidP="00FB63DE">
      <w:pPr>
        <w:spacing w:before="120" w:after="120" w:line="340" w:lineRule="exact"/>
        <w:ind w:firstLine="709"/>
        <w:jc w:val="both"/>
        <w:rPr>
          <w:spacing w:val="4"/>
          <w:sz w:val="28"/>
          <w:szCs w:val="28"/>
          <w:lang w:val="vi-VN"/>
        </w:rPr>
      </w:pPr>
      <w:r w:rsidRPr="00461A68">
        <w:rPr>
          <w:spacing w:val="4"/>
          <w:sz w:val="28"/>
          <w:szCs w:val="28"/>
          <w:lang w:val="vi-VN"/>
        </w:rPr>
        <w:t>49. Sắp xếp toàn bộ diện tích tự nhiên, quy mô dân số của các xã Hòa Bình</w:t>
      </w:r>
      <w:r w:rsidR="00461A68" w:rsidRPr="00461A68">
        <w:rPr>
          <w:spacing w:val="4"/>
          <w:sz w:val="28"/>
          <w:szCs w:val="28"/>
          <w:lang w:val="vi-VN"/>
        </w:rPr>
        <w:t xml:space="preserve"> (huyện Hữu Lũng)</w:t>
      </w:r>
      <w:r w:rsidRPr="00461A68">
        <w:rPr>
          <w:spacing w:val="4"/>
          <w:sz w:val="28"/>
          <w:szCs w:val="28"/>
          <w:lang w:val="vi-VN"/>
        </w:rPr>
        <w:t xml:space="preserve">, Quyết Thắng và Yên Bình </w:t>
      </w:r>
      <w:r w:rsidRPr="00461A68">
        <w:rPr>
          <w:color w:val="000000"/>
          <w:spacing w:val="4"/>
          <w:sz w:val="28"/>
          <w:szCs w:val="28"/>
          <w:lang w:val="vi-VN"/>
        </w:rPr>
        <w:t>thành xã mới có tên gọi là</w:t>
      </w:r>
      <w:r w:rsidRPr="00461A68">
        <w:rPr>
          <w:b/>
          <w:spacing w:val="4"/>
          <w:sz w:val="28"/>
          <w:szCs w:val="28"/>
          <w:lang w:val="vi-VN"/>
        </w:rPr>
        <w:t>xã Yên Bình</w:t>
      </w:r>
      <w:r w:rsidRPr="00461A68">
        <w:rPr>
          <w:spacing w:val="4"/>
          <w:sz w:val="28"/>
          <w:szCs w:val="28"/>
          <w:lang w:val="vi-VN"/>
        </w:rPr>
        <w:t xml:space="preserve">.  </w:t>
      </w:r>
    </w:p>
    <w:p w14:paraId="45C8E4AD"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50. Sắp xếp toàn bộ diện tích tự nhiên, quy mô dân số của xã Yên Thịnh và xã Hữu Liên </w:t>
      </w:r>
      <w:r w:rsidR="00B2377C" w:rsidRPr="003C1126">
        <w:rPr>
          <w:color w:val="000000"/>
          <w:sz w:val="28"/>
          <w:szCs w:val="28"/>
          <w:lang w:val="vi-VN"/>
        </w:rPr>
        <w:t>thành xã mới có tên gọi là</w:t>
      </w:r>
      <w:r w:rsidRPr="00B2377C">
        <w:rPr>
          <w:b/>
          <w:sz w:val="28"/>
          <w:szCs w:val="28"/>
          <w:lang w:val="vi-VN"/>
        </w:rPr>
        <w:t>xã Hữu Liên</w:t>
      </w:r>
      <w:r w:rsidRPr="00087947">
        <w:rPr>
          <w:sz w:val="28"/>
          <w:szCs w:val="28"/>
          <w:lang w:val="vi-VN"/>
        </w:rPr>
        <w:t xml:space="preserve">. </w:t>
      </w:r>
    </w:p>
    <w:p w14:paraId="46F9AACC"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51. Sắp xếp toàn bộ diện tích tự nhiên, quy mô dân số của các xã Yên Vượng, Yên Sơn và Cai Kinh </w:t>
      </w:r>
      <w:r w:rsidR="00B2377C" w:rsidRPr="003C1126">
        <w:rPr>
          <w:color w:val="000000"/>
          <w:sz w:val="28"/>
          <w:szCs w:val="28"/>
          <w:lang w:val="vi-VN"/>
        </w:rPr>
        <w:t>thành xã mới có tên gọi là</w:t>
      </w:r>
      <w:r w:rsidRPr="00B2377C">
        <w:rPr>
          <w:b/>
          <w:sz w:val="28"/>
          <w:szCs w:val="28"/>
          <w:lang w:val="vi-VN"/>
        </w:rPr>
        <w:t>xã Cai Kinh</w:t>
      </w:r>
      <w:r w:rsidRPr="00087947">
        <w:rPr>
          <w:sz w:val="28"/>
          <w:szCs w:val="28"/>
          <w:lang w:val="vi-VN"/>
        </w:rPr>
        <w:t xml:space="preserve">.   </w:t>
      </w:r>
    </w:p>
    <w:p w14:paraId="731A27CD"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lastRenderedPageBreak/>
        <w:t>52. Sắp xếp toàn bộ diện t</w:t>
      </w:r>
      <w:r w:rsidR="00C64268">
        <w:rPr>
          <w:sz w:val="28"/>
          <w:szCs w:val="28"/>
          <w:lang w:val="vi-VN"/>
        </w:rPr>
        <w:t>ích tự nhiên, quy mô dân số của</w:t>
      </w:r>
      <w:r w:rsidRPr="00087947">
        <w:rPr>
          <w:sz w:val="28"/>
          <w:szCs w:val="28"/>
          <w:lang w:val="vi-VN"/>
        </w:rPr>
        <w:t xml:space="preserve"> xã Chi Lăng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w:t>
      </w:r>
      <w:r w:rsidR="00461A68">
        <w:rPr>
          <w:sz w:val="28"/>
          <w:szCs w:val="28"/>
          <w:lang w:val="vi-VN"/>
        </w:rPr>
        <w:t>ă</w:t>
      </w:r>
      <w:r w:rsidR="00461A68" w:rsidRPr="00461A68">
        <w:rPr>
          <w:sz w:val="28"/>
          <w:szCs w:val="28"/>
          <w:lang w:val="vi-VN"/>
        </w:rPr>
        <w:t>ng)</w:t>
      </w:r>
      <w:r w:rsidR="00C64268" w:rsidRPr="00C64268">
        <w:rPr>
          <w:sz w:val="28"/>
          <w:szCs w:val="28"/>
          <w:lang w:val="vi-VN"/>
        </w:rPr>
        <w:t xml:space="preserve">, </w:t>
      </w:r>
      <w:r w:rsidR="00C64268" w:rsidRPr="00087947">
        <w:rPr>
          <w:sz w:val="28"/>
          <w:szCs w:val="28"/>
          <w:lang w:val="vi-VN"/>
        </w:rPr>
        <w:t>thị</w:t>
      </w:r>
      <w:r w:rsidR="00C64268">
        <w:rPr>
          <w:sz w:val="28"/>
          <w:szCs w:val="28"/>
          <w:lang w:val="vi-VN"/>
        </w:rPr>
        <w:t xml:space="preserve"> trấn Chi Lăng</w:t>
      </w:r>
      <w:r w:rsidR="00C64268" w:rsidRPr="00C64268">
        <w:rPr>
          <w:sz w:val="28"/>
          <w:szCs w:val="28"/>
          <w:lang w:val="vi-VN"/>
        </w:rPr>
        <w:t xml:space="preserve"> và</w:t>
      </w:r>
      <w:r w:rsidR="00C64268" w:rsidRPr="003C1126">
        <w:rPr>
          <w:sz w:val="28"/>
          <w:szCs w:val="28"/>
          <w:lang w:val="vi-VN"/>
        </w:rPr>
        <w:t xml:space="preserve">thị trấn </w:t>
      </w:r>
      <w:r w:rsidR="00C64268">
        <w:rPr>
          <w:sz w:val="28"/>
          <w:szCs w:val="28"/>
          <w:lang w:val="vi-VN"/>
        </w:rPr>
        <w:t>Đồng Mỏ</w:t>
      </w:r>
      <w:r w:rsidR="00B2377C" w:rsidRPr="003C1126">
        <w:rPr>
          <w:color w:val="000000"/>
          <w:sz w:val="28"/>
          <w:szCs w:val="28"/>
          <w:lang w:val="vi-VN"/>
        </w:rPr>
        <w:t>thành xã mới có tên gọi là</w:t>
      </w:r>
      <w:r w:rsidRPr="00B2377C">
        <w:rPr>
          <w:b/>
          <w:sz w:val="28"/>
          <w:szCs w:val="28"/>
          <w:lang w:val="vi-VN"/>
        </w:rPr>
        <w:t>xã Chi Lăng</w:t>
      </w:r>
      <w:r w:rsidRPr="00087947">
        <w:rPr>
          <w:sz w:val="28"/>
          <w:szCs w:val="28"/>
          <w:lang w:val="vi-VN"/>
        </w:rPr>
        <w:t xml:space="preserve">.    </w:t>
      </w:r>
    </w:p>
    <w:p w14:paraId="4D75DF8E"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53. Sắp xếp toàn bộ diện tích tự nhiên, quy mô dân số của xã Hữu Kiên và xã Quan Sơn </w:t>
      </w:r>
      <w:r w:rsidR="00B2377C" w:rsidRPr="003C1126">
        <w:rPr>
          <w:color w:val="000000"/>
          <w:sz w:val="28"/>
          <w:szCs w:val="28"/>
          <w:lang w:val="vi-VN"/>
        </w:rPr>
        <w:t>thành xã mới có tên gọi là</w:t>
      </w:r>
      <w:r w:rsidRPr="00B2377C">
        <w:rPr>
          <w:b/>
          <w:sz w:val="28"/>
          <w:szCs w:val="28"/>
          <w:lang w:val="vi-VN"/>
        </w:rPr>
        <w:t>xã Quan Sơn</w:t>
      </w:r>
      <w:r w:rsidRPr="00087947">
        <w:rPr>
          <w:sz w:val="28"/>
          <w:szCs w:val="28"/>
          <w:lang w:val="vi-VN"/>
        </w:rPr>
        <w:t xml:space="preserve">.     </w:t>
      </w:r>
    </w:p>
    <w:p w14:paraId="3E0E1CA2"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54. Sắp xếp toàn bộ diện tích tự nhiên, quy mô dân số của các xã Chiến Thắng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Lăng)</w:t>
      </w:r>
      <w:r w:rsidR="00C64268" w:rsidRPr="00C64268">
        <w:rPr>
          <w:sz w:val="28"/>
          <w:szCs w:val="28"/>
          <w:lang w:val="vi-VN"/>
        </w:rPr>
        <w:t xml:space="preserve">, </w:t>
      </w:r>
      <w:r w:rsidR="00C64268">
        <w:rPr>
          <w:sz w:val="28"/>
          <w:szCs w:val="28"/>
          <w:lang w:val="vi-VN"/>
        </w:rPr>
        <w:t>Vân An, Liên Sơn</w:t>
      </w:r>
      <w:r w:rsidR="00C64268" w:rsidRPr="00C64268">
        <w:rPr>
          <w:sz w:val="28"/>
          <w:szCs w:val="28"/>
          <w:lang w:val="vi-VN"/>
        </w:rPr>
        <w:t xml:space="preserve"> và</w:t>
      </w:r>
      <w:r w:rsidR="00C64268">
        <w:rPr>
          <w:sz w:val="28"/>
          <w:szCs w:val="28"/>
          <w:lang w:val="vi-VN"/>
        </w:rPr>
        <w:t xml:space="preserve"> Vân Thủy</w:t>
      </w:r>
      <w:r w:rsidR="00B2377C" w:rsidRPr="003C1126">
        <w:rPr>
          <w:color w:val="000000"/>
          <w:sz w:val="28"/>
          <w:szCs w:val="28"/>
          <w:lang w:val="vi-VN"/>
        </w:rPr>
        <w:t>thành xã mới có tên gọi là</w:t>
      </w:r>
      <w:r w:rsidRPr="00B2377C">
        <w:rPr>
          <w:b/>
          <w:sz w:val="28"/>
          <w:szCs w:val="28"/>
          <w:lang w:val="vi-VN"/>
        </w:rPr>
        <w:t>xã Chiến Thắng</w:t>
      </w:r>
      <w:r w:rsidRPr="00087947">
        <w:rPr>
          <w:sz w:val="28"/>
          <w:szCs w:val="28"/>
          <w:lang w:val="vi-VN"/>
        </w:rPr>
        <w:t xml:space="preserve">. </w:t>
      </w:r>
    </w:p>
    <w:p w14:paraId="3E6D48B8"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55. Sắp xếp toàn bộ diện tích tự nhiên, quy mô dân số của các xã Mai Sao, Bắc Thủy, Lâm Sơn và Nhân Lý </w:t>
      </w:r>
      <w:r w:rsidR="00B2377C" w:rsidRPr="003C1126">
        <w:rPr>
          <w:color w:val="000000"/>
          <w:sz w:val="28"/>
          <w:szCs w:val="28"/>
          <w:lang w:val="vi-VN"/>
        </w:rPr>
        <w:t>thành xã mới có tên gọi là</w:t>
      </w:r>
      <w:r w:rsidRPr="00B2377C">
        <w:rPr>
          <w:b/>
          <w:sz w:val="28"/>
          <w:szCs w:val="28"/>
          <w:lang w:val="vi-VN"/>
        </w:rPr>
        <w:t>xã Nhân Lý</w:t>
      </w:r>
      <w:r w:rsidRPr="00087947">
        <w:rPr>
          <w:sz w:val="28"/>
          <w:szCs w:val="28"/>
          <w:lang w:val="vi-VN"/>
        </w:rPr>
        <w:t xml:space="preserve">.  </w:t>
      </w:r>
    </w:p>
    <w:p w14:paraId="018B9AD5"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56. Sắp xếp toàn bộ diện tích tự nhiên, quy mô dân số của các xã Gia Lộc, Bằng Hữu, Thượng Cường và Bằng Mạc </w:t>
      </w:r>
      <w:r w:rsidR="00B2377C" w:rsidRPr="003C1126">
        <w:rPr>
          <w:color w:val="000000"/>
          <w:sz w:val="28"/>
          <w:szCs w:val="28"/>
          <w:lang w:val="vi-VN"/>
        </w:rPr>
        <w:t>thành xã mới có tên gọi là</w:t>
      </w:r>
      <w:r w:rsidRPr="00B2377C">
        <w:rPr>
          <w:b/>
          <w:sz w:val="28"/>
          <w:szCs w:val="28"/>
          <w:lang w:val="vi-VN"/>
        </w:rPr>
        <w:t>xã Bằng Mạc</w:t>
      </w:r>
      <w:r w:rsidRPr="00087947">
        <w:rPr>
          <w:sz w:val="28"/>
          <w:szCs w:val="28"/>
          <w:lang w:val="vi-VN"/>
        </w:rPr>
        <w:t xml:space="preserve">. </w:t>
      </w:r>
    </w:p>
    <w:p w14:paraId="63BF84A4"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57. Sắp xếp toàn bộ diện tích tự nhiên, quy mô dân số của các xã Hòa Bình</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Chi L</w:t>
      </w:r>
      <w:r w:rsidR="00461A68">
        <w:rPr>
          <w:sz w:val="28"/>
          <w:szCs w:val="28"/>
          <w:lang w:val="vi-VN"/>
        </w:rPr>
        <w:t>ăng</w:t>
      </w:r>
      <w:r w:rsidR="00461A68" w:rsidRPr="00461A68">
        <w:rPr>
          <w:sz w:val="28"/>
          <w:szCs w:val="28"/>
          <w:lang w:val="vi-VN"/>
        </w:rPr>
        <w:t>)</w:t>
      </w:r>
      <w:r w:rsidRPr="00087947">
        <w:rPr>
          <w:sz w:val="28"/>
          <w:szCs w:val="28"/>
          <w:lang w:val="vi-VN"/>
        </w:rPr>
        <w:t xml:space="preserve">, Y Tịch và Vạn Linh </w:t>
      </w:r>
      <w:r w:rsidR="00B2377C" w:rsidRPr="003C1126">
        <w:rPr>
          <w:color w:val="000000"/>
          <w:sz w:val="28"/>
          <w:szCs w:val="28"/>
          <w:lang w:val="vi-VN"/>
        </w:rPr>
        <w:t>thành xã mới có tên gọi là</w:t>
      </w:r>
      <w:r w:rsidRPr="00B2377C">
        <w:rPr>
          <w:b/>
          <w:sz w:val="28"/>
          <w:szCs w:val="28"/>
          <w:lang w:val="vi-VN"/>
        </w:rPr>
        <w:t>xã Vạn Linh</w:t>
      </w:r>
      <w:r w:rsidRPr="00087947">
        <w:rPr>
          <w:sz w:val="28"/>
          <w:szCs w:val="28"/>
          <w:lang w:val="vi-VN"/>
        </w:rPr>
        <w:t xml:space="preserve">.  </w:t>
      </w:r>
    </w:p>
    <w:p w14:paraId="45506850"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58. Sắp xếp toàn bộ diện tích tự nhiên, quy mô dân số của thị trấn Đồng Đăng và các xã Thụy Hùng</w:t>
      </w:r>
      <w:r w:rsidR="00461A68" w:rsidRPr="00461A68">
        <w:rPr>
          <w:sz w:val="28"/>
          <w:szCs w:val="28"/>
          <w:lang w:val="vi-VN"/>
        </w:rPr>
        <w:t xml:space="preserve"> (huy</w:t>
      </w:r>
      <w:r w:rsidR="00461A68">
        <w:rPr>
          <w:sz w:val="28"/>
          <w:szCs w:val="28"/>
          <w:lang w:val="vi-VN"/>
        </w:rPr>
        <w:t>ện</w:t>
      </w:r>
      <w:r w:rsidR="00461A68" w:rsidRPr="00461A68">
        <w:rPr>
          <w:sz w:val="28"/>
          <w:szCs w:val="28"/>
          <w:lang w:val="vi-VN"/>
        </w:rPr>
        <w:t xml:space="preserve"> Cao L</w:t>
      </w:r>
      <w:r w:rsidR="00461A68">
        <w:rPr>
          <w:sz w:val="28"/>
          <w:szCs w:val="28"/>
          <w:lang w:val="vi-VN"/>
        </w:rPr>
        <w:t>ộc</w:t>
      </w:r>
      <w:r w:rsidR="00461A68" w:rsidRPr="00461A68">
        <w:rPr>
          <w:sz w:val="28"/>
          <w:szCs w:val="28"/>
          <w:lang w:val="vi-VN"/>
        </w:rPr>
        <w:t>)</w:t>
      </w:r>
      <w:r w:rsidRPr="00087947">
        <w:rPr>
          <w:sz w:val="28"/>
          <w:szCs w:val="28"/>
          <w:lang w:val="vi-VN"/>
        </w:rPr>
        <w:t>, Phú Xá, Hồng Phong</w:t>
      </w:r>
      <w:r>
        <w:rPr>
          <w:sz w:val="28"/>
          <w:szCs w:val="28"/>
          <w:lang w:val="vi-VN"/>
        </w:rPr>
        <w:t>,</w:t>
      </w:r>
      <w:r w:rsidRPr="00087947">
        <w:rPr>
          <w:sz w:val="28"/>
          <w:szCs w:val="28"/>
          <w:lang w:val="vi-VN"/>
        </w:rPr>
        <w:t xml:space="preserve"> Bảo Lâm </w:t>
      </w:r>
      <w:r w:rsidR="00B2377C" w:rsidRPr="003C1126">
        <w:rPr>
          <w:color w:val="000000"/>
          <w:sz w:val="28"/>
          <w:szCs w:val="28"/>
          <w:lang w:val="vi-VN"/>
        </w:rPr>
        <w:t>thành xã mới có tên gọi là</w:t>
      </w:r>
      <w:r w:rsidRPr="00B2377C">
        <w:rPr>
          <w:b/>
          <w:sz w:val="28"/>
          <w:szCs w:val="28"/>
          <w:lang w:val="vi-VN"/>
        </w:rPr>
        <w:t>xã Đồng Đăng</w:t>
      </w:r>
      <w:r w:rsidRPr="00087947">
        <w:rPr>
          <w:sz w:val="28"/>
          <w:szCs w:val="28"/>
          <w:lang w:val="vi-VN"/>
        </w:rPr>
        <w:t xml:space="preserve">.   </w:t>
      </w:r>
    </w:p>
    <w:p w14:paraId="38BE971C"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59. Sắp xếp toàn bộ diện tích tự nhiên, quy mô dân số của các xã Lộc Yên, Thanh Lòa và Thạch Đạn </w:t>
      </w:r>
      <w:r w:rsidR="00B2377C" w:rsidRPr="003C1126">
        <w:rPr>
          <w:color w:val="000000"/>
          <w:sz w:val="28"/>
          <w:szCs w:val="28"/>
          <w:lang w:val="vi-VN"/>
        </w:rPr>
        <w:t>thành xã mới có tên gọi là</w:t>
      </w:r>
      <w:r w:rsidRPr="00B2377C">
        <w:rPr>
          <w:b/>
          <w:sz w:val="28"/>
          <w:szCs w:val="28"/>
          <w:lang w:val="vi-VN"/>
        </w:rPr>
        <w:t>xã Cao Lộc</w:t>
      </w:r>
      <w:r w:rsidRPr="00087947">
        <w:rPr>
          <w:sz w:val="28"/>
          <w:szCs w:val="28"/>
          <w:lang w:val="vi-VN"/>
        </w:rPr>
        <w:t xml:space="preserve">. </w:t>
      </w:r>
    </w:p>
    <w:p w14:paraId="02B7E30B"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60. Sắp xếp toàn bộ diện tích tự nhiên, quy mô dân số của các xã Hòa Cư, Hải Yến và Công Sơn </w:t>
      </w:r>
      <w:r w:rsidR="00B2377C" w:rsidRPr="003C1126">
        <w:rPr>
          <w:color w:val="000000"/>
          <w:sz w:val="28"/>
          <w:szCs w:val="28"/>
          <w:lang w:val="vi-VN"/>
        </w:rPr>
        <w:t>thành xã mới có tên gọi là</w:t>
      </w:r>
      <w:r w:rsidRPr="00B2377C">
        <w:rPr>
          <w:b/>
          <w:sz w:val="28"/>
          <w:szCs w:val="28"/>
          <w:lang w:val="vi-VN"/>
        </w:rPr>
        <w:t>xã Công Sơn</w:t>
      </w:r>
      <w:r w:rsidRPr="00087947">
        <w:rPr>
          <w:sz w:val="28"/>
          <w:szCs w:val="28"/>
          <w:lang w:val="vi-VN"/>
        </w:rPr>
        <w:t xml:space="preserve">.  </w:t>
      </w:r>
    </w:p>
    <w:p w14:paraId="638DD69D"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61. Sắp xếp toàn bộ diện tích tự nhiên, quy mô dân số của các xã </w:t>
      </w:r>
      <w:r w:rsidR="00461A68" w:rsidRPr="00461A68">
        <w:rPr>
          <w:sz w:val="28"/>
          <w:szCs w:val="28"/>
          <w:lang w:val="vi-VN"/>
        </w:rPr>
        <w:t>M</w:t>
      </w:r>
      <w:r w:rsidR="00461A68">
        <w:rPr>
          <w:sz w:val="28"/>
          <w:szCs w:val="28"/>
          <w:lang w:val="vi-VN"/>
        </w:rPr>
        <w:t>ẫu</w:t>
      </w:r>
      <w:r w:rsidR="00461A68" w:rsidRPr="00461A68">
        <w:rPr>
          <w:sz w:val="28"/>
          <w:szCs w:val="28"/>
          <w:lang w:val="vi-VN"/>
        </w:rPr>
        <w:t xml:space="preserve"> S</w:t>
      </w:r>
      <w:r w:rsidR="00461A68">
        <w:rPr>
          <w:sz w:val="28"/>
          <w:szCs w:val="28"/>
          <w:lang w:val="vi-VN"/>
        </w:rPr>
        <w:t>ơ</w:t>
      </w:r>
      <w:r w:rsidR="00461A68" w:rsidRPr="00461A68">
        <w:rPr>
          <w:sz w:val="28"/>
          <w:szCs w:val="28"/>
          <w:lang w:val="vi-VN"/>
        </w:rPr>
        <w:t>n (huy</w:t>
      </w:r>
      <w:r w:rsidR="00461A68">
        <w:rPr>
          <w:sz w:val="28"/>
          <w:szCs w:val="28"/>
          <w:lang w:val="vi-VN"/>
        </w:rPr>
        <w:t>ện</w:t>
      </w:r>
      <w:r w:rsidR="00461A68" w:rsidRPr="00461A68">
        <w:rPr>
          <w:sz w:val="28"/>
          <w:szCs w:val="28"/>
          <w:lang w:val="vi-VN"/>
        </w:rPr>
        <w:t xml:space="preserve"> Cao L</w:t>
      </w:r>
      <w:r w:rsidR="00461A68">
        <w:rPr>
          <w:sz w:val="28"/>
          <w:szCs w:val="28"/>
          <w:lang w:val="vi-VN"/>
        </w:rPr>
        <w:t>ộc</w:t>
      </w:r>
      <w:r w:rsidR="00461A68" w:rsidRPr="00461A68">
        <w:rPr>
          <w:sz w:val="28"/>
          <w:szCs w:val="28"/>
          <w:lang w:val="vi-VN"/>
        </w:rPr>
        <w:t xml:space="preserve">), </w:t>
      </w:r>
      <w:r w:rsidRPr="00087947">
        <w:rPr>
          <w:sz w:val="28"/>
          <w:szCs w:val="28"/>
          <w:lang w:val="vi-VN"/>
        </w:rPr>
        <w:t>Cao Lâu</w:t>
      </w:r>
      <w:r w:rsidR="00461A68" w:rsidRPr="00461A68">
        <w:rPr>
          <w:sz w:val="28"/>
          <w:szCs w:val="28"/>
          <w:lang w:val="vi-VN"/>
        </w:rPr>
        <w:t xml:space="preserve"> v</w:t>
      </w:r>
      <w:r w:rsidR="00461A68">
        <w:rPr>
          <w:sz w:val="28"/>
          <w:szCs w:val="28"/>
          <w:lang w:val="vi-VN"/>
        </w:rPr>
        <w:t>à</w:t>
      </w:r>
      <w:r w:rsidRPr="00087947">
        <w:rPr>
          <w:sz w:val="28"/>
          <w:szCs w:val="28"/>
          <w:lang w:val="vi-VN"/>
        </w:rPr>
        <w:t xml:space="preserve"> Xuất Lễ </w:t>
      </w:r>
      <w:r w:rsidR="00B2377C" w:rsidRPr="003C1126">
        <w:rPr>
          <w:color w:val="000000"/>
          <w:sz w:val="28"/>
          <w:szCs w:val="28"/>
          <w:lang w:val="vi-VN"/>
        </w:rPr>
        <w:t>thành xã mới có tên gọi là</w:t>
      </w:r>
      <w:r w:rsidRPr="00B2377C">
        <w:rPr>
          <w:b/>
          <w:sz w:val="28"/>
          <w:szCs w:val="28"/>
          <w:lang w:val="vi-VN"/>
        </w:rPr>
        <w:t>xã Ba Sơn</w:t>
      </w:r>
      <w:r w:rsidRPr="00087947">
        <w:rPr>
          <w:sz w:val="28"/>
          <w:szCs w:val="28"/>
          <w:lang w:val="vi-VN"/>
        </w:rPr>
        <w:t xml:space="preserve">.   </w:t>
      </w:r>
    </w:p>
    <w:p w14:paraId="536F3907"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62. Sắp xếp toàn bộ diện tích tự nhiên, quy mô dân số của </w:t>
      </w:r>
      <w:r w:rsidR="00616E12" w:rsidRPr="00087947">
        <w:rPr>
          <w:sz w:val="28"/>
          <w:szCs w:val="28"/>
          <w:lang w:val="vi-VN"/>
        </w:rPr>
        <w:t xml:space="preserve">phường Tam Thanh </w:t>
      </w:r>
      <w:r w:rsidR="00302528" w:rsidRPr="00D02D19">
        <w:rPr>
          <w:sz w:val="28"/>
          <w:szCs w:val="28"/>
          <w:lang w:val="vi-VN"/>
        </w:rPr>
        <w:t xml:space="preserve">và </w:t>
      </w:r>
      <w:r w:rsidR="00302528" w:rsidRPr="00087947">
        <w:rPr>
          <w:sz w:val="28"/>
          <w:szCs w:val="28"/>
          <w:lang w:val="vi-VN"/>
        </w:rPr>
        <w:t xml:space="preserve">xã Hoàng Đồng </w:t>
      </w:r>
      <w:r w:rsidR="00B2377C" w:rsidRPr="003C1126">
        <w:rPr>
          <w:sz w:val="28"/>
          <w:szCs w:val="28"/>
          <w:lang w:val="vi-VN"/>
        </w:rPr>
        <w:t>thành phường mới có tên gọi là</w:t>
      </w:r>
      <w:r w:rsidRPr="00B2377C">
        <w:rPr>
          <w:b/>
          <w:sz w:val="28"/>
          <w:szCs w:val="28"/>
          <w:lang w:val="vi-VN"/>
        </w:rPr>
        <w:t>phường Tam Thanh</w:t>
      </w:r>
      <w:r w:rsidRPr="00087947">
        <w:rPr>
          <w:sz w:val="28"/>
          <w:szCs w:val="28"/>
          <w:lang w:val="vi-VN"/>
        </w:rPr>
        <w:t xml:space="preserve">. </w:t>
      </w:r>
    </w:p>
    <w:p w14:paraId="6CEB92EA" w14:textId="77777777" w:rsidR="00764E86" w:rsidRPr="00087947" w:rsidRDefault="00764E86" w:rsidP="00FB63DE">
      <w:pPr>
        <w:spacing w:before="120" w:after="120" w:line="340" w:lineRule="exact"/>
        <w:ind w:firstLine="709"/>
        <w:jc w:val="both"/>
        <w:rPr>
          <w:sz w:val="28"/>
          <w:szCs w:val="28"/>
          <w:lang w:val="vi-VN"/>
        </w:rPr>
      </w:pPr>
      <w:r w:rsidRPr="00087947">
        <w:rPr>
          <w:sz w:val="28"/>
          <w:szCs w:val="28"/>
          <w:lang w:val="vi-VN"/>
        </w:rPr>
        <w:t xml:space="preserve">63. Sắp xếp toàn bộ diện tích tự nhiên, quy mô dân số của phường Chi Lăng và xã Quảng Lạc </w:t>
      </w:r>
      <w:r w:rsidR="00B2377C" w:rsidRPr="003C1126">
        <w:rPr>
          <w:sz w:val="28"/>
          <w:szCs w:val="28"/>
          <w:lang w:val="vi-VN"/>
        </w:rPr>
        <w:t>thành phường mới có tên gọi là</w:t>
      </w:r>
      <w:r w:rsidRPr="00B2377C">
        <w:rPr>
          <w:b/>
          <w:sz w:val="28"/>
          <w:szCs w:val="28"/>
          <w:lang w:val="vi-VN"/>
        </w:rPr>
        <w:t>phường Lương Văn Tri</w:t>
      </w:r>
      <w:r w:rsidRPr="00087947">
        <w:rPr>
          <w:sz w:val="28"/>
          <w:szCs w:val="28"/>
          <w:lang w:val="vi-VN"/>
        </w:rPr>
        <w:t xml:space="preserve">. </w:t>
      </w:r>
    </w:p>
    <w:p w14:paraId="246FFEE4" w14:textId="77777777" w:rsidR="00764E86" w:rsidRPr="00087947" w:rsidRDefault="00764E86" w:rsidP="00FB63DE">
      <w:pPr>
        <w:spacing w:before="120" w:after="120" w:line="340" w:lineRule="exact"/>
        <w:ind w:firstLine="709"/>
        <w:jc w:val="both"/>
        <w:rPr>
          <w:sz w:val="28"/>
          <w:szCs w:val="28"/>
          <w:lang w:val="vi-VN"/>
        </w:rPr>
      </w:pPr>
      <w:r w:rsidRPr="0035646A">
        <w:rPr>
          <w:sz w:val="28"/>
          <w:szCs w:val="28"/>
          <w:lang w:val="vi-VN"/>
        </w:rPr>
        <w:t xml:space="preserve">64. Sắp xếp toàn bộ diện tích tự nhiên, quy mô dân số của phường Hoàng Văn Thụ, thị trấn Cao Lộc và các xã Hợp Thành, Tân Liên, Gia Cát </w:t>
      </w:r>
      <w:r w:rsidR="00B2377C" w:rsidRPr="003C1126">
        <w:rPr>
          <w:sz w:val="28"/>
          <w:szCs w:val="28"/>
          <w:lang w:val="vi-VN"/>
        </w:rPr>
        <w:t>thành phường mới có tên gọi là</w:t>
      </w:r>
      <w:r w:rsidRPr="0035646A">
        <w:rPr>
          <w:b/>
          <w:sz w:val="28"/>
          <w:szCs w:val="28"/>
          <w:lang w:val="vi-VN"/>
        </w:rPr>
        <w:t xml:space="preserve">phường </w:t>
      </w:r>
      <w:r w:rsidR="00616E12" w:rsidRPr="003C1126">
        <w:rPr>
          <w:b/>
          <w:sz w:val="28"/>
          <w:szCs w:val="28"/>
          <w:lang w:val="vi-VN"/>
        </w:rPr>
        <w:t>Kỳ Lừa</w:t>
      </w:r>
      <w:r w:rsidRPr="0035646A">
        <w:rPr>
          <w:sz w:val="28"/>
          <w:szCs w:val="28"/>
          <w:lang w:val="vi-VN"/>
        </w:rPr>
        <w:t>.</w:t>
      </w:r>
    </w:p>
    <w:p w14:paraId="7792293F" w14:textId="77777777" w:rsidR="00764E86" w:rsidRDefault="00764E86" w:rsidP="00FB63DE">
      <w:pPr>
        <w:spacing w:before="120" w:after="120" w:line="340" w:lineRule="exact"/>
        <w:ind w:firstLine="709"/>
        <w:jc w:val="both"/>
        <w:rPr>
          <w:sz w:val="28"/>
          <w:szCs w:val="28"/>
          <w:lang w:val="vi-VN"/>
        </w:rPr>
      </w:pPr>
      <w:r w:rsidRPr="00087947">
        <w:rPr>
          <w:sz w:val="28"/>
          <w:szCs w:val="28"/>
          <w:lang w:val="vi-VN"/>
        </w:rPr>
        <w:t xml:space="preserve">65. Sắp xếp toàn bộ diện tích tự nhiên, quy mô dân số của phường Vĩnh Trại, phường Đông Kinh, xã Yên Trạch và xã Mai Pha </w:t>
      </w:r>
      <w:r w:rsidR="00B2377C" w:rsidRPr="003C1126">
        <w:rPr>
          <w:sz w:val="28"/>
          <w:szCs w:val="28"/>
          <w:lang w:val="vi-VN"/>
        </w:rPr>
        <w:t>thành phường mới có tên gọi là</w:t>
      </w:r>
      <w:r w:rsidRPr="00B2377C">
        <w:rPr>
          <w:b/>
          <w:sz w:val="28"/>
          <w:szCs w:val="28"/>
          <w:lang w:val="vi-VN"/>
        </w:rPr>
        <w:t>phường Đông Kinh</w:t>
      </w:r>
      <w:r w:rsidRPr="00087947">
        <w:rPr>
          <w:sz w:val="28"/>
          <w:szCs w:val="28"/>
          <w:lang w:val="vi-VN"/>
        </w:rPr>
        <w:t xml:space="preserve">.  </w:t>
      </w:r>
    </w:p>
    <w:p w14:paraId="3D454D79" w14:textId="77777777" w:rsidR="00BB7068" w:rsidRDefault="006E6A74" w:rsidP="00BB7068">
      <w:pPr>
        <w:spacing w:before="120" w:after="120"/>
        <w:ind w:firstLine="709"/>
        <w:jc w:val="both"/>
        <w:rPr>
          <w:bCs/>
          <w:sz w:val="28"/>
          <w:szCs w:val="28"/>
          <w:lang w:val="es-MX"/>
        </w:rPr>
      </w:pPr>
      <w:r>
        <w:rPr>
          <w:bCs/>
          <w:sz w:val="28"/>
          <w:szCs w:val="28"/>
          <w:lang w:val="es-MX"/>
        </w:rPr>
        <w:lastRenderedPageBreak/>
        <w:t xml:space="preserve">66. </w:t>
      </w:r>
      <w:r w:rsidR="00BB7068">
        <w:rPr>
          <w:bCs/>
          <w:sz w:val="28"/>
          <w:szCs w:val="28"/>
          <w:lang w:val="es-MX"/>
        </w:rPr>
        <w:t>Sau khi sắp xếp</w:t>
      </w:r>
      <w:r w:rsidR="00BB7068" w:rsidRPr="00CF0530">
        <w:rPr>
          <w:bCs/>
          <w:sz w:val="28"/>
          <w:szCs w:val="28"/>
          <w:lang w:val="es-MX"/>
        </w:rPr>
        <w:t xml:space="preserve">, tỉnh </w:t>
      </w:r>
      <w:r w:rsidR="00BB7068">
        <w:rPr>
          <w:bCs/>
          <w:sz w:val="28"/>
          <w:szCs w:val="28"/>
          <w:lang w:val="es-MX"/>
        </w:rPr>
        <w:t>Lạng Sơn</w:t>
      </w:r>
      <w:r w:rsidR="00BB7068" w:rsidRPr="00CF0530">
        <w:rPr>
          <w:bCs/>
          <w:sz w:val="28"/>
          <w:szCs w:val="28"/>
          <w:lang w:val="es-MX"/>
        </w:rPr>
        <w:t xml:space="preserve"> có </w:t>
      </w:r>
      <w:r w:rsidR="00BB7068" w:rsidRPr="00FF5B23">
        <w:rPr>
          <w:bCs/>
          <w:sz w:val="28"/>
          <w:szCs w:val="28"/>
          <w:lang w:val="es-MX"/>
        </w:rPr>
        <w:t>65</w:t>
      </w:r>
      <w:r w:rsidR="00BB7068" w:rsidRPr="00CF0530">
        <w:rPr>
          <w:bCs/>
          <w:sz w:val="28"/>
          <w:szCs w:val="28"/>
          <w:lang w:val="es-MX"/>
        </w:rPr>
        <w:t xml:space="preserve"> đơn vị hành chính cấp xã, gồm </w:t>
      </w:r>
      <w:r w:rsidR="00BB7068">
        <w:rPr>
          <w:bCs/>
          <w:sz w:val="28"/>
          <w:szCs w:val="28"/>
          <w:lang w:val="es-MX"/>
        </w:rPr>
        <w:t>61</w:t>
      </w:r>
      <w:r w:rsidR="00BB7068" w:rsidRPr="00CF0530">
        <w:rPr>
          <w:bCs/>
          <w:sz w:val="28"/>
          <w:szCs w:val="28"/>
          <w:lang w:val="es-MX"/>
        </w:rPr>
        <w:t xml:space="preserve"> xã và </w:t>
      </w:r>
      <w:r w:rsidR="00BB7068">
        <w:rPr>
          <w:bCs/>
          <w:sz w:val="28"/>
          <w:szCs w:val="28"/>
          <w:lang w:val="es-MX"/>
        </w:rPr>
        <w:t>04</w:t>
      </w:r>
      <w:r w:rsidR="00BB7068" w:rsidRPr="00CF0530">
        <w:rPr>
          <w:bCs/>
          <w:sz w:val="28"/>
          <w:szCs w:val="28"/>
          <w:lang w:val="es-MX"/>
        </w:rPr>
        <w:t xml:space="preserve"> phường</w:t>
      </w:r>
      <w:r w:rsidR="00BB7068">
        <w:rPr>
          <w:bCs/>
          <w:sz w:val="28"/>
          <w:szCs w:val="28"/>
          <w:lang w:val="es-MX"/>
        </w:rPr>
        <w:t>.</w:t>
      </w:r>
    </w:p>
    <w:p w14:paraId="26B9F0E7" w14:textId="77777777" w:rsidR="00AE5508" w:rsidRPr="003C1126" w:rsidRDefault="00AE5508" w:rsidP="003C1126">
      <w:pPr>
        <w:spacing w:before="120" w:after="120"/>
        <w:ind w:firstLine="709"/>
        <w:jc w:val="both"/>
        <w:rPr>
          <w:color w:val="000000"/>
          <w:sz w:val="28"/>
          <w:szCs w:val="28"/>
          <w:lang w:val="vi-VN"/>
        </w:rPr>
      </w:pPr>
      <w:r w:rsidRPr="000D085B">
        <w:rPr>
          <w:b/>
          <w:bCs/>
          <w:sz w:val="28"/>
          <w:szCs w:val="28"/>
          <w:lang w:val="es-MX"/>
        </w:rPr>
        <w:t xml:space="preserve">Điều </w:t>
      </w:r>
      <w:r>
        <w:rPr>
          <w:b/>
          <w:bCs/>
          <w:sz w:val="28"/>
          <w:szCs w:val="28"/>
          <w:lang w:val="vi-VN"/>
        </w:rPr>
        <w:t>2</w:t>
      </w:r>
      <w:r w:rsidRPr="000D085B">
        <w:rPr>
          <w:b/>
          <w:bCs/>
          <w:sz w:val="28"/>
          <w:szCs w:val="28"/>
          <w:lang w:val="es-MX"/>
        </w:rPr>
        <w:t>. Hiệu lực thi hành</w:t>
      </w:r>
    </w:p>
    <w:p w14:paraId="465B8E82" w14:textId="77777777" w:rsidR="001F5633" w:rsidRPr="00595316" w:rsidRDefault="001F5633" w:rsidP="003C1126">
      <w:pPr>
        <w:spacing w:before="120" w:after="120"/>
        <w:ind w:firstLine="709"/>
        <w:jc w:val="both"/>
        <w:rPr>
          <w:bCs/>
          <w:sz w:val="28"/>
          <w:szCs w:val="28"/>
          <w:lang w:val="vi-VN"/>
        </w:rPr>
      </w:pPr>
      <w:r w:rsidRPr="00595316">
        <w:rPr>
          <w:bCs/>
          <w:sz w:val="28"/>
          <w:szCs w:val="28"/>
          <w:lang w:val="es-MX"/>
        </w:rPr>
        <w:t>1. Nghị quyết này có hiệu lực thi hành</w:t>
      </w:r>
      <w:r w:rsidRPr="00595316">
        <w:rPr>
          <w:bCs/>
          <w:sz w:val="28"/>
          <w:szCs w:val="28"/>
          <w:lang w:val="vi-VN"/>
        </w:rPr>
        <w:t xml:space="preserve"> từ ngày </w:t>
      </w:r>
      <w:r w:rsidR="00986FE3" w:rsidRPr="00986FE3">
        <w:rPr>
          <w:bCs/>
          <w:sz w:val="28"/>
          <w:szCs w:val="28"/>
          <w:lang w:val="vi-VN"/>
        </w:rPr>
        <w:t>được thông qua</w:t>
      </w:r>
      <w:r w:rsidRPr="00595316">
        <w:rPr>
          <w:bCs/>
          <w:sz w:val="28"/>
          <w:szCs w:val="28"/>
          <w:lang w:val="vi-VN"/>
        </w:rPr>
        <w:t xml:space="preserve">. </w:t>
      </w:r>
    </w:p>
    <w:p w14:paraId="4176DABB" w14:textId="77777777" w:rsidR="001F5633" w:rsidRPr="00385D3D" w:rsidRDefault="001F5633" w:rsidP="003C1126">
      <w:pPr>
        <w:spacing w:before="120" w:after="120"/>
        <w:ind w:firstLine="709"/>
        <w:jc w:val="both"/>
        <w:rPr>
          <w:sz w:val="28"/>
          <w:szCs w:val="28"/>
          <w:shd w:val="solid" w:color="FFFFFF" w:fill="auto"/>
          <w:lang w:val="nl-NL"/>
        </w:rPr>
      </w:pPr>
      <w:r w:rsidRPr="003C1126">
        <w:rPr>
          <w:iCs/>
          <w:spacing w:val="-2"/>
          <w:sz w:val="28"/>
          <w:szCs w:val="28"/>
          <w:lang w:val="vi-VN"/>
        </w:rPr>
        <w:t>2. Các cơ quan theo thẩm quyền khẩn trương thực hiện các công tác chuẩn bị cần thiết</w:t>
      </w:r>
      <w:r w:rsidR="00986FE3" w:rsidRPr="00986FE3">
        <w:rPr>
          <w:iCs/>
          <w:spacing w:val="-2"/>
          <w:sz w:val="28"/>
          <w:szCs w:val="28"/>
          <w:lang w:val="vi-VN"/>
        </w:rPr>
        <w:t>,</w:t>
      </w:r>
      <w:r w:rsidRPr="003C1126">
        <w:rPr>
          <w:iCs/>
          <w:spacing w:val="-2"/>
          <w:sz w:val="28"/>
          <w:szCs w:val="28"/>
          <w:lang w:val="vi-VN"/>
        </w:rPr>
        <w:t xml:space="preserve"> bảo đảm để </w:t>
      </w:r>
      <w:r w:rsidRPr="00385D3D">
        <w:rPr>
          <w:spacing w:val="-4"/>
          <w:sz w:val="28"/>
          <w:szCs w:val="28"/>
          <w:lang w:val="nl-NL"/>
        </w:rPr>
        <w:t>chính quyền địa phương ở các 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 </w:t>
      </w:r>
      <w:r w:rsidRPr="00385D3D">
        <w:rPr>
          <w:spacing w:val="-4"/>
          <w:sz w:val="28"/>
          <w:szCs w:val="28"/>
          <w:lang w:val="nl-NL"/>
        </w:rPr>
        <w:t>hình thành sau sắp xếp quy định tại Điều 1 của Nghị quyết này chính thức hoạt động từ ngày 01 tháng 7 năm 2025.</w:t>
      </w:r>
    </w:p>
    <w:p w14:paraId="07B2190B" w14:textId="77777777" w:rsidR="001F5633" w:rsidRPr="003C1126" w:rsidRDefault="001F5633" w:rsidP="003C1126">
      <w:pPr>
        <w:spacing w:before="120" w:after="120"/>
        <w:ind w:firstLine="709"/>
        <w:jc w:val="both"/>
        <w:rPr>
          <w:iCs/>
          <w:spacing w:val="-2"/>
          <w:sz w:val="28"/>
          <w:szCs w:val="28"/>
          <w:lang w:val="nl-NL"/>
        </w:rPr>
      </w:pPr>
      <w:r w:rsidRPr="003C1126">
        <w:rPr>
          <w:iCs/>
          <w:spacing w:val="-2"/>
          <w:sz w:val="28"/>
          <w:szCs w:val="28"/>
          <w:lang w:val="nl-NL"/>
        </w:rPr>
        <w:t xml:space="preserve">3. Chính quyền địa phương ở </w:t>
      </w:r>
      <w:r w:rsidRPr="00385D3D">
        <w:rPr>
          <w:spacing w:val="-4"/>
          <w:sz w:val="28"/>
          <w:szCs w:val="28"/>
          <w:lang w:val="nl-NL"/>
        </w:rPr>
        <w:t>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w:t>
      </w:r>
      <w:r w:rsidRPr="003C1126">
        <w:rPr>
          <w:iCs/>
          <w:spacing w:val="-2"/>
          <w:sz w:val="28"/>
          <w:szCs w:val="28"/>
          <w:lang w:val="nl-NL"/>
        </w:rPr>
        <w:t xml:space="preserve"> trước sắp xếp tiếp tục hoạt động cho đến khi chính quyền địa phương ở </w:t>
      </w:r>
      <w:r w:rsidRPr="00385D3D">
        <w:rPr>
          <w:spacing w:val="-4"/>
          <w:sz w:val="28"/>
          <w:szCs w:val="28"/>
          <w:lang w:val="nl-NL"/>
        </w:rPr>
        <w:t>đơn</w:t>
      </w:r>
      <w:r w:rsidRPr="00385D3D">
        <w:rPr>
          <w:spacing w:val="-4"/>
          <w:sz w:val="28"/>
          <w:szCs w:val="28"/>
          <w:lang w:val="vi-VN"/>
        </w:rPr>
        <w:t xml:space="preserve"> vị hành chính</w:t>
      </w:r>
      <w:r w:rsidRPr="00385D3D">
        <w:rPr>
          <w:spacing w:val="-4"/>
          <w:sz w:val="28"/>
          <w:szCs w:val="28"/>
          <w:lang w:val="nl-NL"/>
        </w:rPr>
        <w:t xml:space="preserve"> cấp</w:t>
      </w:r>
      <w:r w:rsidRPr="00385D3D">
        <w:rPr>
          <w:spacing w:val="-4"/>
          <w:sz w:val="28"/>
          <w:szCs w:val="28"/>
          <w:lang w:val="vi-VN"/>
        </w:rPr>
        <w:t xml:space="preserve"> xã</w:t>
      </w:r>
      <w:r w:rsidRPr="003C1126">
        <w:rPr>
          <w:iCs/>
          <w:spacing w:val="-2"/>
          <w:sz w:val="28"/>
          <w:szCs w:val="28"/>
          <w:lang w:val="nl-NL"/>
        </w:rPr>
        <w:t xml:space="preserve"> hìnhthành sau sắp xếp chính thức hoạt động.</w:t>
      </w:r>
    </w:p>
    <w:p w14:paraId="56777E0E" w14:textId="77777777" w:rsidR="00AE5508" w:rsidRPr="00E13E5E" w:rsidRDefault="00AE5508" w:rsidP="003C1126">
      <w:pPr>
        <w:spacing w:before="120" w:after="120"/>
        <w:ind w:firstLine="709"/>
        <w:jc w:val="both"/>
        <w:rPr>
          <w:b/>
          <w:bCs/>
          <w:sz w:val="28"/>
          <w:szCs w:val="28"/>
          <w:lang w:val="es-MX"/>
        </w:rPr>
      </w:pPr>
      <w:r w:rsidRPr="00E13E5E">
        <w:rPr>
          <w:b/>
          <w:bCs/>
          <w:sz w:val="28"/>
          <w:szCs w:val="28"/>
          <w:lang w:val="es-MX"/>
        </w:rPr>
        <w:t xml:space="preserve">Điều </w:t>
      </w:r>
      <w:r>
        <w:rPr>
          <w:b/>
          <w:bCs/>
          <w:sz w:val="28"/>
          <w:szCs w:val="28"/>
          <w:lang w:val="vi-VN"/>
        </w:rPr>
        <w:t>3</w:t>
      </w:r>
      <w:r w:rsidRPr="00E13E5E">
        <w:rPr>
          <w:b/>
          <w:bCs/>
          <w:sz w:val="28"/>
          <w:szCs w:val="28"/>
          <w:lang w:val="es-MX"/>
        </w:rPr>
        <w:t>. Tổ chức thực hiện</w:t>
      </w:r>
    </w:p>
    <w:p w14:paraId="412BCEBB" w14:textId="77777777" w:rsidR="00AE5508" w:rsidRPr="00E13E5E" w:rsidRDefault="00AE5508" w:rsidP="003C1126">
      <w:pPr>
        <w:spacing w:before="120" w:after="120"/>
        <w:ind w:firstLine="709"/>
        <w:jc w:val="both"/>
        <w:rPr>
          <w:bCs/>
          <w:sz w:val="28"/>
          <w:szCs w:val="28"/>
          <w:lang w:val="es-MX"/>
        </w:rPr>
      </w:pPr>
      <w:r w:rsidRPr="00E13E5E">
        <w:rPr>
          <w:bCs/>
          <w:sz w:val="28"/>
          <w:szCs w:val="28"/>
          <w:lang w:val="es-MX"/>
        </w:rPr>
        <w:t xml:space="preserve">1. </w:t>
      </w:r>
      <w:r w:rsidRPr="003C1126">
        <w:rPr>
          <w:sz w:val="28"/>
          <w:szCs w:val="28"/>
          <w:lang w:val="es-MX"/>
        </w:rPr>
        <w:t xml:space="preserve">Chính phủ, Hội đồng nhân dân, Ủy ban nhân dân tỉnh </w:t>
      </w:r>
      <w:r w:rsidR="00FF5B23" w:rsidRPr="003C1126">
        <w:rPr>
          <w:sz w:val="28"/>
          <w:szCs w:val="28"/>
          <w:lang w:val="es-MX"/>
        </w:rPr>
        <w:t>Lạng Sơn</w:t>
      </w:r>
      <w:r w:rsidRPr="003C1126">
        <w:rPr>
          <w:sz w:val="28"/>
          <w:szCs w:val="28"/>
          <w:lang w:val="es-MX"/>
        </w:rPr>
        <w:t>, chính quyền địa phương các đơn vị hành chính liên quan đến việc th</w:t>
      </w:r>
      <w:r w:rsidR="0035646A" w:rsidRPr="003C1126">
        <w:rPr>
          <w:sz w:val="28"/>
          <w:szCs w:val="28"/>
          <w:lang w:val="es-MX"/>
        </w:rPr>
        <w:t>ự</w:t>
      </w:r>
      <w:r w:rsidRPr="003C1126">
        <w:rPr>
          <w:sz w:val="28"/>
          <w:szCs w:val="28"/>
          <w:lang w:val="es-MX"/>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48A6A823" w14:textId="77777777" w:rsidR="00AE5508" w:rsidRPr="00F30415" w:rsidRDefault="00AE5508" w:rsidP="003C1126">
      <w:pPr>
        <w:spacing w:before="120" w:after="120" w:line="320" w:lineRule="atLeast"/>
        <w:ind w:firstLine="709"/>
        <w:jc w:val="both"/>
        <w:rPr>
          <w:bCs/>
          <w:color w:val="000000"/>
          <w:spacing w:val="-4"/>
          <w:sz w:val="28"/>
          <w:szCs w:val="28"/>
          <w:lang w:val="es-MX"/>
        </w:rPr>
      </w:pPr>
      <w:r w:rsidRPr="00F30415">
        <w:rPr>
          <w:bCs/>
          <w:spacing w:val="-4"/>
          <w:sz w:val="28"/>
          <w:szCs w:val="28"/>
          <w:lang w:val="es-MX"/>
        </w:rPr>
        <w:t xml:space="preserve">2. </w:t>
      </w:r>
      <w:r w:rsidRPr="003C1126">
        <w:rPr>
          <w:spacing w:val="-4"/>
          <w:sz w:val="28"/>
          <w:szCs w:val="28"/>
          <w:lang w:val="es-MX"/>
        </w:rPr>
        <w:t>Giao Chính phủ, căn</w:t>
      </w:r>
      <w:r w:rsidRPr="00F30415">
        <w:rPr>
          <w:spacing w:val="-4"/>
          <w:sz w:val="28"/>
          <w:szCs w:val="28"/>
          <w:lang w:val="vi-VN"/>
        </w:rPr>
        <w:t xml:space="preserve"> cứ vào </w:t>
      </w:r>
      <w:r w:rsidRPr="003C1126">
        <w:rPr>
          <w:spacing w:val="-4"/>
          <w:sz w:val="28"/>
          <w:szCs w:val="28"/>
          <w:lang w:val="es-MX"/>
        </w:rPr>
        <w:t xml:space="preserve">Nghị quyết này và </w:t>
      </w:r>
      <w:r w:rsidRPr="003C1126">
        <w:rPr>
          <w:spacing w:val="-4"/>
          <w:kern w:val="18"/>
          <w:sz w:val="28"/>
          <w:szCs w:val="28"/>
          <w:lang w:val="es-MX"/>
        </w:rPr>
        <w:t xml:space="preserve">Đề án số </w:t>
      </w:r>
      <w:r w:rsidR="00FF5B23" w:rsidRPr="003C1126">
        <w:rPr>
          <w:spacing w:val="-4"/>
          <w:kern w:val="18"/>
          <w:sz w:val="28"/>
          <w:szCs w:val="28"/>
          <w:lang w:val="es-MX"/>
        </w:rPr>
        <w:t>385</w:t>
      </w:r>
      <w:r w:rsidRPr="003C1126">
        <w:rPr>
          <w:spacing w:val="-4"/>
          <w:kern w:val="18"/>
          <w:sz w:val="28"/>
          <w:szCs w:val="28"/>
          <w:lang w:val="es-MX"/>
        </w:rPr>
        <w:t>/ĐA-CP ngày 09</w:t>
      </w:r>
      <w:r w:rsidR="00302528">
        <w:rPr>
          <w:spacing w:val="-4"/>
          <w:kern w:val="18"/>
          <w:sz w:val="28"/>
          <w:szCs w:val="28"/>
          <w:lang w:val="es-MX"/>
        </w:rPr>
        <w:t xml:space="preserve"> tháng 5 năm 2025 của Chính phủ</w:t>
      </w:r>
      <w:r w:rsidRPr="003C1126">
        <w:rPr>
          <w:spacing w:val="-4"/>
          <w:kern w:val="18"/>
          <w:sz w:val="28"/>
          <w:szCs w:val="28"/>
          <w:lang w:val="es-MX"/>
        </w:rPr>
        <w:t xml:space="preserve">, </w:t>
      </w:r>
      <w:r w:rsidRPr="00F30415">
        <w:rPr>
          <w:bCs/>
          <w:color w:val="000000"/>
          <w:spacing w:val="-4"/>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3C8D1624" w14:textId="77777777" w:rsidR="00AE5508" w:rsidRPr="00E13E5E" w:rsidRDefault="00AE5508" w:rsidP="003C1126">
      <w:pPr>
        <w:spacing w:before="120" w:after="120" w:line="320" w:lineRule="atLeast"/>
        <w:ind w:firstLine="709"/>
        <w:jc w:val="both"/>
        <w:rPr>
          <w:bCs/>
          <w:sz w:val="28"/>
          <w:szCs w:val="28"/>
          <w:lang w:val="es-MX"/>
        </w:rPr>
      </w:pPr>
      <w:r w:rsidRPr="00E13E5E">
        <w:rPr>
          <w:bCs/>
          <w:sz w:val="28"/>
          <w:szCs w:val="28"/>
          <w:lang w:val="es-MX"/>
        </w:rPr>
        <w:t>3. Hội đồng Dâ</w:t>
      </w:r>
      <w:r w:rsidR="00BB7068">
        <w:rPr>
          <w:bCs/>
          <w:sz w:val="28"/>
          <w:szCs w:val="28"/>
          <w:lang w:val="es-MX"/>
        </w:rPr>
        <w:t>n tộc, các Ủy ban của Quốc hội,</w:t>
      </w:r>
      <w:r w:rsidRPr="00E13E5E">
        <w:rPr>
          <w:bCs/>
          <w:sz w:val="28"/>
          <w:szCs w:val="28"/>
          <w:lang w:val="es-MX"/>
        </w:rPr>
        <w:t xml:space="preserve"> Đoàn đại biểu Quốc hội </w:t>
      </w:r>
      <w:r w:rsidR="00BB7068">
        <w:rPr>
          <w:bCs/>
          <w:sz w:val="28"/>
          <w:szCs w:val="28"/>
          <w:lang w:val="es-MX"/>
        </w:rPr>
        <w:t xml:space="preserve">và đại biểu Quốc hội </w:t>
      </w:r>
      <w:r w:rsidRPr="00E13E5E">
        <w:rPr>
          <w:bCs/>
          <w:sz w:val="28"/>
          <w:szCs w:val="28"/>
          <w:lang w:val="es-MX"/>
        </w:rPr>
        <w:t xml:space="preserve">tỉnh </w:t>
      </w:r>
      <w:r w:rsidR="00FF5B23">
        <w:rPr>
          <w:bCs/>
          <w:sz w:val="28"/>
          <w:szCs w:val="28"/>
          <w:lang w:val="es-MX"/>
        </w:rPr>
        <w:t>Lạng Sơn,</w:t>
      </w:r>
      <w:r w:rsidRPr="00E13E5E">
        <w:rPr>
          <w:bCs/>
          <w:sz w:val="28"/>
          <w:szCs w:val="28"/>
          <w:lang w:val="es-MX"/>
        </w:rPr>
        <w:t>trong phạm vi nhiệm vụ, quyền hạn của mình, giám sát việc thực hiện Nghị quyết này.</w:t>
      </w:r>
    </w:p>
    <w:bookmarkEnd w:id="0"/>
    <w:p w14:paraId="0B972B3D" w14:textId="2B577001" w:rsidR="00D5409C" w:rsidRDefault="00DB1093" w:rsidP="003C1126">
      <w:pPr>
        <w:spacing w:before="120" w:after="120" w:line="360" w:lineRule="exact"/>
        <w:ind w:firstLine="709"/>
        <w:jc w:val="both"/>
        <w:rPr>
          <w:bCs/>
          <w:i/>
          <w:spacing w:val="-4"/>
          <w:sz w:val="28"/>
          <w:szCs w:val="28"/>
          <w:lang w:val="es-MX"/>
        </w:rPr>
      </w:pPr>
      <w:r>
        <w:rPr>
          <w:bCs/>
          <w:noProof/>
          <w:sz w:val="28"/>
          <w:szCs w:val="28"/>
          <w:lang w:eastAsia="zh-CN"/>
        </w:rPr>
        <mc:AlternateContent>
          <mc:Choice Requires="wps">
            <w:drawing>
              <wp:anchor distT="4294967295" distB="4294967295" distL="114300" distR="114300" simplePos="0" relativeHeight="251665408" behindDoc="0" locked="0" layoutInCell="1" allowOverlap="1" wp14:anchorId="48E610EB" wp14:editId="1548F7CF">
                <wp:simplePos x="0" y="0"/>
                <wp:positionH relativeFrom="margin">
                  <wp:align>left</wp:align>
                </wp:positionH>
                <wp:positionV relativeFrom="paragraph">
                  <wp:posOffset>138429</wp:posOffset>
                </wp:positionV>
                <wp:extent cx="57721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94545" id="Straight Connector 5" o:spid="_x0000_s1026" style="position:absolute;flip:y;z-index:25166540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0.9pt" to="45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" strokecolor="black [3200]" strokeweight=".5pt">
                <v:stroke joinstyle="miter"/>
                <o:lock v:ext="edit" shapetype="f"/>
                <w10:wrap anchorx="margin"/>
              </v:line>
            </w:pict>
          </mc:Fallback>
        </mc:AlternateContent>
      </w:r>
    </w:p>
    <w:p w14:paraId="41627390" w14:textId="77777777" w:rsidR="00AE5508" w:rsidRPr="00E13E5E" w:rsidRDefault="00AE5508" w:rsidP="003C1126">
      <w:pPr>
        <w:spacing w:before="120" w:after="120" w:line="360" w:lineRule="exact"/>
        <w:ind w:firstLine="709"/>
        <w:jc w:val="both"/>
        <w:rPr>
          <w:bCs/>
          <w:i/>
          <w:spacing w:val="-4"/>
          <w:sz w:val="28"/>
          <w:szCs w:val="28"/>
          <w:lang w:val="es-MX"/>
        </w:rPr>
      </w:pPr>
      <w:r w:rsidRPr="00E13E5E">
        <w:rPr>
          <w:bCs/>
          <w:i/>
          <w:spacing w:val="-4"/>
          <w:sz w:val="28"/>
          <w:szCs w:val="28"/>
          <w:lang w:val="es-MX"/>
        </w:rPr>
        <w:t xml:space="preserve">Nghị quyết này được Ủy ban Thường vụ Quốc hội nước Cộng hòa xã </w:t>
      </w:r>
      <w:r>
        <w:rPr>
          <w:bCs/>
          <w:i/>
          <w:spacing w:val="-4"/>
          <w:sz w:val="28"/>
          <w:szCs w:val="28"/>
          <w:lang w:val="es-MX"/>
        </w:rPr>
        <w:t xml:space="preserve">hội                  chủ nghĩa Việt Nam khóa XV </w:t>
      </w:r>
      <w:r w:rsidRPr="00E13E5E">
        <w:rPr>
          <w:bCs/>
          <w:i/>
          <w:spacing w:val="-4"/>
          <w:sz w:val="28"/>
          <w:szCs w:val="28"/>
          <w:lang w:val="es-MX"/>
        </w:rPr>
        <w:t xml:space="preserve">thông qua ngày </w:t>
      </w:r>
      <w:r w:rsidR="00986FE3">
        <w:rPr>
          <w:bCs/>
          <w:i/>
          <w:spacing w:val="-4"/>
          <w:sz w:val="28"/>
          <w:szCs w:val="28"/>
          <w:lang w:val="es-MX"/>
        </w:rPr>
        <w:t>16</w:t>
      </w:r>
      <w:r w:rsidRPr="00E13E5E">
        <w:rPr>
          <w:bCs/>
          <w:i/>
          <w:spacing w:val="-4"/>
          <w:sz w:val="28"/>
          <w:szCs w:val="28"/>
          <w:lang w:val="es-MX"/>
        </w:rPr>
        <w:t xml:space="preserve"> tháng</w:t>
      </w:r>
      <w:r>
        <w:rPr>
          <w:bCs/>
          <w:i/>
          <w:spacing w:val="-4"/>
          <w:sz w:val="28"/>
          <w:szCs w:val="28"/>
          <w:lang w:val="vi-VN"/>
        </w:rPr>
        <w:t xml:space="preserve"> 6</w:t>
      </w:r>
      <w:r w:rsidRPr="00E13E5E">
        <w:rPr>
          <w:bCs/>
          <w:i/>
          <w:spacing w:val="-4"/>
          <w:sz w:val="28"/>
          <w:szCs w:val="28"/>
          <w:lang w:val="es-MX"/>
        </w:rPr>
        <w:t xml:space="preserve"> năm 2025.</w:t>
      </w:r>
    </w:p>
    <w:p w14:paraId="78F84230" w14:textId="77777777" w:rsidR="00AE5508" w:rsidRPr="00E13E5E" w:rsidRDefault="00AE5508" w:rsidP="00AE5508">
      <w:pPr>
        <w:spacing w:before="120" w:after="120" w:line="360" w:lineRule="exact"/>
        <w:ind w:firstLine="561"/>
        <w:jc w:val="both"/>
        <w:rPr>
          <w:bCs/>
          <w:spacing w:val="-4"/>
          <w:sz w:val="28"/>
          <w:szCs w:val="28"/>
          <w:lang w:val="es-MX"/>
        </w:rPr>
      </w:pPr>
    </w:p>
    <w:tbl>
      <w:tblPr>
        <w:tblW w:w="9356" w:type="dxa"/>
        <w:tblLook w:val="04A0" w:firstRow="1" w:lastRow="0" w:firstColumn="1" w:lastColumn="0" w:noHBand="0" w:noVBand="1"/>
      </w:tblPr>
      <w:tblGrid>
        <w:gridCol w:w="4111"/>
        <w:gridCol w:w="5245"/>
      </w:tblGrid>
      <w:tr w:rsidR="00AE5508" w:rsidRPr="00CA7250" w14:paraId="2B33D27A" w14:textId="77777777" w:rsidTr="00C64268">
        <w:trPr>
          <w:trHeight w:val="3824"/>
        </w:trPr>
        <w:tc>
          <w:tcPr>
            <w:tcW w:w="4111" w:type="dxa"/>
            <w:shd w:val="clear" w:color="auto" w:fill="auto"/>
          </w:tcPr>
          <w:p w14:paraId="67101456" w14:textId="77777777" w:rsidR="00AE5508" w:rsidRPr="00C83B06" w:rsidRDefault="00AE5508" w:rsidP="00DE0FEE">
            <w:pPr>
              <w:jc w:val="both"/>
              <w:rPr>
                <w:b/>
                <w:i/>
                <w:lang w:val="es-MX"/>
              </w:rPr>
            </w:pPr>
            <w:r w:rsidRPr="00C83B06">
              <w:rPr>
                <w:b/>
                <w:i/>
                <w:lang w:val="es-MX"/>
              </w:rPr>
              <w:lastRenderedPageBreak/>
              <w:t>Nơi nhận:</w:t>
            </w:r>
          </w:p>
          <w:p w14:paraId="6EE90C78" w14:textId="77777777" w:rsidR="00AE5508" w:rsidRPr="00CA7250" w:rsidRDefault="00AE5508" w:rsidP="00DE0FEE">
            <w:pPr>
              <w:jc w:val="both"/>
              <w:rPr>
                <w:lang w:val="es-MX"/>
              </w:rPr>
            </w:pPr>
            <w:r w:rsidRPr="00CA7250">
              <w:rPr>
                <w:sz w:val="22"/>
                <w:szCs w:val="22"/>
                <w:lang w:val="es-MX"/>
              </w:rPr>
              <w:t>- Chính phủ;</w:t>
            </w:r>
          </w:p>
          <w:p w14:paraId="7D9040A4" w14:textId="77777777" w:rsidR="00AE5508" w:rsidRPr="00CA7250" w:rsidRDefault="00AE5508" w:rsidP="00DE0FEE">
            <w:pPr>
              <w:jc w:val="both"/>
              <w:rPr>
                <w:lang w:val="es-MX"/>
              </w:rPr>
            </w:pPr>
            <w:r w:rsidRPr="00CA7250">
              <w:rPr>
                <w:sz w:val="22"/>
                <w:szCs w:val="22"/>
                <w:lang w:val="es-MX"/>
              </w:rPr>
              <w:t>- Ban Tổ chức Trung ương;</w:t>
            </w:r>
          </w:p>
          <w:p w14:paraId="220CC6E5" w14:textId="77777777" w:rsidR="00AE5508" w:rsidRPr="007B6975" w:rsidRDefault="00AE5508" w:rsidP="00DE0FEE">
            <w:pPr>
              <w:jc w:val="both"/>
              <w:rPr>
                <w:spacing w:val="-12"/>
                <w:lang w:val="es-MX"/>
              </w:rPr>
            </w:pPr>
            <w:r w:rsidRPr="007B6975">
              <w:rPr>
                <w:spacing w:val="-12"/>
                <w:sz w:val="22"/>
                <w:szCs w:val="22"/>
                <w:lang w:val="es-MX"/>
              </w:rPr>
              <w:t xml:space="preserve">- </w:t>
            </w:r>
            <w:r w:rsidRPr="007B6975">
              <w:rPr>
                <w:sz w:val="22"/>
                <w:szCs w:val="22"/>
                <w:lang w:val="es-MX"/>
              </w:rPr>
              <w:t>Ủy ban TW</w:t>
            </w:r>
            <w:r w:rsidR="00BB7068" w:rsidRPr="007B6975">
              <w:rPr>
                <w:sz w:val="22"/>
                <w:szCs w:val="22"/>
                <w:lang w:val="es-MX"/>
              </w:rPr>
              <w:t xml:space="preserve"> Mặt trận</w:t>
            </w:r>
            <w:r w:rsidRPr="007B6975">
              <w:rPr>
                <w:sz w:val="22"/>
                <w:szCs w:val="22"/>
                <w:lang w:val="es-MX"/>
              </w:rPr>
              <w:t xml:space="preserve"> Tổ quốc Việt Nam;</w:t>
            </w:r>
          </w:p>
          <w:p w14:paraId="5F3707A5" w14:textId="77777777" w:rsidR="00AE5508" w:rsidRPr="007B6975" w:rsidRDefault="00AE5508" w:rsidP="00DE0FEE">
            <w:pPr>
              <w:jc w:val="both"/>
              <w:rPr>
                <w:lang w:val="es-MX"/>
              </w:rPr>
            </w:pPr>
            <w:r w:rsidRPr="007B6975">
              <w:rPr>
                <w:sz w:val="22"/>
                <w:szCs w:val="22"/>
                <w:lang w:val="es-MX"/>
              </w:rPr>
              <w:t>- Kiểm toán nhà nước;</w:t>
            </w:r>
          </w:p>
          <w:p w14:paraId="5D2D3795" w14:textId="77777777" w:rsidR="00AE5508" w:rsidRPr="00C64268" w:rsidRDefault="00AE5508" w:rsidP="00DE0FEE">
            <w:pPr>
              <w:jc w:val="both"/>
              <w:rPr>
                <w:spacing w:val="-6"/>
                <w:lang w:val="es-MX"/>
              </w:rPr>
            </w:pPr>
            <w:r w:rsidRPr="00C64268">
              <w:rPr>
                <w:spacing w:val="-6"/>
                <w:sz w:val="22"/>
                <w:szCs w:val="22"/>
                <w:lang w:val="es-MX"/>
              </w:rPr>
              <w:t>- Các Bộ, cơ quan ngang Bộ, cơ quan thuộc CP;</w:t>
            </w:r>
          </w:p>
          <w:p w14:paraId="2ABA2586" w14:textId="77777777" w:rsidR="00AE5508" w:rsidRPr="007B6975" w:rsidRDefault="00AE5508" w:rsidP="00DE0FEE">
            <w:pPr>
              <w:jc w:val="both"/>
              <w:rPr>
                <w:lang w:val="es-MX"/>
              </w:rPr>
            </w:pPr>
            <w:r w:rsidRPr="007B6975">
              <w:rPr>
                <w:sz w:val="22"/>
                <w:szCs w:val="22"/>
                <w:lang w:val="es-MX"/>
              </w:rPr>
              <w:t>- Cục Thống kê, Bộ Tài chính;</w:t>
            </w:r>
          </w:p>
          <w:p w14:paraId="423E49B7" w14:textId="77777777" w:rsidR="00AE5508" w:rsidRPr="007B6975" w:rsidRDefault="00AE5508" w:rsidP="00DE0FEE">
            <w:pPr>
              <w:jc w:val="both"/>
              <w:rPr>
                <w:lang w:val="es-MX"/>
              </w:rPr>
            </w:pPr>
            <w:r w:rsidRPr="007B6975">
              <w:rPr>
                <w:sz w:val="22"/>
                <w:szCs w:val="22"/>
                <w:lang w:val="es-MX"/>
              </w:rPr>
              <w:t xml:space="preserve">- Tỉnh ủy, HĐND, UBND, Đoàn ĐBQH, Ủy ban MTTQVN </w:t>
            </w:r>
            <w:r w:rsidRPr="00CA7250">
              <w:rPr>
                <w:bCs/>
                <w:sz w:val="22"/>
                <w:szCs w:val="22"/>
                <w:lang w:val="es-MX"/>
              </w:rPr>
              <w:t xml:space="preserve">tỉnh </w:t>
            </w:r>
            <w:r w:rsidR="00FF5B23">
              <w:rPr>
                <w:bCs/>
                <w:sz w:val="22"/>
                <w:szCs w:val="22"/>
                <w:lang w:val="es-MX"/>
              </w:rPr>
              <w:t>Lạng Sơn</w:t>
            </w:r>
            <w:r>
              <w:rPr>
                <w:bCs/>
                <w:sz w:val="22"/>
                <w:szCs w:val="22"/>
                <w:lang w:val="vi-VN"/>
              </w:rPr>
              <w:t>;</w:t>
            </w:r>
          </w:p>
          <w:p w14:paraId="6A9EC89F" w14:textId="77777777" w:rsidR="00AE5508" w:rsidRPr="00CA7250" w:rsidRDefault="00AE5508" w:rsidP="00DE0FEE">
            <w:pPr>
              <w:jc w:val="both"/>
              <w:rPr>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14:paraId="68835F1D" w14:textId="77777777" w:rsidR="00AE5508" w:rsidRPr="00CA7250" w:rsidRDefault="00AE5508" w:rsidP="00DE0FEE">
            <w:pPr>
              <w:jc w:val="both"/>
              <w:rPr>
                <w:sz w:val="28"/>
                <w:szCs w:val="28"/>
                <w:lang w:val="nl-NL"/>
              </w:rPr>
            </w:pPr>
          </w:p>
        </w:tc>
        <w:tc>
          <w:tcPr>
            <w:tcW w:w="5245" w:type="dxa"/>
            <w:shd w:val="clear" w:color="auto" w:fill="auto"/>
          </w:tcPr>
          <w:p w14:paraId="12E4D632" w14:textId="77777777" w:rsidR="00AE5508" w:rsidRPr="00764871" w:rsidRDefault="00AE5508" w:rsidP="00DE0FEE">
            <w:pPr>
              <w:jc w:val="center"/>
              <w:rPr>
                <w:b/>
                <w:bCs/>
                <w:sz w:val="26"/>
                <w:szCs w:val="26"/>
                <w:lang w:val="nl-NL"/>
              </w:rPr>
            </w:pPr>
            <w:r w:rsidRPr="00986FE3">
              <w:rPr>
                <w:b/>
                <w:bCs/>
                <w:sz w:val="28"/>
                <w:szCs w:val="26"/>
                <w:lang w:val="nl-NL"/>
              </w:rPr>
              <w:t>TM. ỦY BAN THƯỜNG VỤ QUỐC HỘI</w:t>
            </w:r>
            <w:r w:rsidRPr="00986FE3">
              <w:rPr>
                <w:b/>
                <w:bCs/>
                <w:sz w:val="28"/>
                <w:szCs w:val="26"/>
                <w:lang w:val="nl-NL"/>
              </w:rPr>
              <w:br/>
              <w:t>CHỦ TỊCH</w:t>
            </w:r>
            <w:r w:rsidRPr="00764871">
              <w:rPr>
                <w:b/>
                <w:bCs/>
                <w:sz w:val="26"/>
                <w:szCs w:val="26"/>
                <w:lang w:val="nl-NL"/>
              </w:rPr>
              <w:br/>
            </w:r>
          </w:p>
          <w:p w14:paraId="6FF9FCE6" w14:textId="77777777" w:rsidR="00AE5508" w:rsidRPr="00CA7250" w:rsidRDefault="00AE5508" w:rsidP="00DE0FEE">
            <w:pPr>
              <w:jc w:val="center"/>
              <w:rPr>
                <w:b/>
                <w:bCs/>
                <w:sz w:val="28"/>
                <w:szCs w:val="28"/>
                <w:lang w:val="nl-NL"/>
              </w:rPr>
            </w:pPr>
          </w:p>
          <w:p w14:paraId="6468015B" w14:textId="77777777" w:rsidR="00AE5508" w:rsidRPr="00CA7250" w:rsidRDefault="00AE5508" w:rsidP="00DE0FEE">
            <w:pPr>
              <w:spacing w:before="120" w:after="120" w:line="340" w:lineRule="exact"/>
              <w:rPr>
                <w:b/>
                <w:bCs/>
                <w:sz w:val="28"/>
                <w:szCs w:val="28"/>
                <w:lang w:val="nl-NL"/>
              </w:rPr>
            </w:pPr>
          </w:p>
          <w:p w14:paraId="0508FF5E" w14:textId="77777777" w:rsidR="00AE5508" w:rsidRPr="00CA7250" w:rsidRDefault="00AE5508" w:rsidP="00DE0FEE">
            <w:pPr>
              <w:spacing w:before="120" w:after="120" w:line="340" w:lineRule="exact"/>
              <w:jc w:val="center"/>
              <w:rPr>
                <w:b/>
                <w:bCs/>
                <w:sz w:val="28"/>
                <w:szCs w:val="28"/>
                <w:lang w:val="nl-NL"/>
              </w:rPr>
            </w:pPr>
          </w:p>
          <w:p w14:paraId="45395D90" w14:textId="77777777" w:rsidR="00AE5508" w:rsidRPr="00CA7250" w:rsidRDefault="00AE5508" w:rsidP="00DE0FEE">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14:paraId="44C741CB" w14:textId="77777777" w:rsidR="00AE5508" w:rsidRPr="00CA7250" w:rsidRDefault="00AE5508" w:rsidP="00DE0FEE">
            <w:pPr>
              <w:spacing w:before="120" w:after="120" w:line="340" w:lineRule="exact"/>
              <w:jc w:val="center"/>
              <w:rPr>
                <w:sz w:val="28"/>
                <w:szCs w:val="28"/>
                <w:lang w:val="nl-NL"/>
              </w:rPr>
            </w:pPr>
          </w:p>
        </w:tc>
      </w:tr>
    </w:tbl>
    <w:p w14:paraId="7E1E61F7" w14:textId="77777777" w:rsidR="00AE5508" w:rsidRPr="00CA7250" w:rsidRDefault="00AE5508" w:rsidP="00AE5508">
      <w:pPr>
        <w:spacing w:after="120"/>
        <w:rPr>
          <w:sz w:val="28"/>
          <w:szCs w:val="28"/>
          <w:lang w:val="nl-NL"/>
        </w:rPr>
      </w:pPr>
    </w:p>
    <w:p w14:paraId="6EA14427" w14:textId="77777777" w:rsidR="00AE5508" w:rsidRDefault="00AE5508" w:rsidP="00AE5508"/>
    <w:p w14:paraId="3BC07D16" w14:textId="77777777" w:rsidR="00AE5508" w:rsidRDefault="00AE5508" w:rsidP="00AE5508"/>
    <w:p w14:paraId="628B84A4" w14:textId="77777777" w:rsidR="00AE5508" w:rsidRDefault="00AE5508" w:rsidP="00AE5508"/>
    <w:p w14:paraId="1D6C64A4" w14:textId="77777777" w:rsidR="00AE5508" w:rsidRDefault="00AE5508"/>
    <w:sectPr w:rsidR="00AE5508" w:rsidSect="00BD1F8C">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65EB4" w14:textId="77777777" w:rsidR="000A2330" w:rsidRDefault="000A2330" w:rsidP="00AE5508">
      <w:r>
        <w:separator/>
      </w:r>
    </w:p>
  </w:endnote>
  <w:endnote w:type="continuationSeparator" w:id="0">
    <w:p w14:paraId="4A4B9023" w14:textId="77777777" w:rsidR="000A2330" w:rsidRDefault="000A2330" w:rsidP="00AE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B1FD9" w14:textId="77777777" w:rsidR="000A2330" w:rsidRDefault="000A2330" w:rsidP="00AE5508">
      <w:r>
        <w:separator/>
      </w:r>
    </w:p>
  </w:footnote>
  <w:footnote w:type="continuationSeparator" w:id="0">
    <w:p w14:paraId="4888F2D8" w14:textId="77777777" w:rsidR="000A2330" w:rsidRDefault="000A2330" w:rsidP="00AE5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4EC8" w14:textId="77777777" w:rsidR="00102813" w:rsidRPr="00764871" w:rsidRDefault="00A92CDE">
    <w:pPr>
      <w:pStyle w:val="Header"/>
      <w:jc w:val="center"/>
      <w:rPr>
        <w:sz w:val="26"/>
        <w:szCs w:val="26"/>
      </w:rPr>
    </w:pPr>
    <w:r w:rsidRPr="00764871">
      <w:rPr>
        <w:sz w:val="26"/>
        <w:szCs w:val="26"/>
      </w:rPr>
      <w:fldChar w:fldCharType="begin"/>
    </w:r>
    <w:r w:rsidR="00324666" w:rsidRPr="00764871">
      <w:rPr>
        <w:sz w:val="26"/>
        <w:szCs w:val="26"/>
      </w:rPr>
      <w:instrText xml:space="preserve"> PAGE   \* MERGEFORMAT </w:instrText>
    </w:r>
    <w:r w:rsidRPr="00764871">
      <w:rPr>
        <w:sz w:val="26"/>
        <w:szCs w:val="26"/>
      </w:rPr>
      <w:fldChar w:fldCharType="separate"/>
    </w:r>
    <w:r w:rsidR="00445D3E">
      <w:rPr>
        <w:noProof/>
        <w:sz w:val="26"/>
        <w:szCs w:val="26"/>
      </w:rPr>
      <w:t>7</w:t>
    </w:r>
    <w:r w:rsidRPr="00764871">
      <w:rPr>
        <w:noProof/>
        <w:sz w:val="26"/>
        <w:szCs w:val="26"/>
      </w:rPr>
      <w:fldChar w:fldCharType="end"/>
    </w:r>
  </w:p>
  <w:p w14:paraId="2A950129" w14:textId="77777777" w:rsidR="00102813" w:rsidRDefault="00102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343B0"/>
    <w:multiLevelType w:val="hybridMultilevel"/>
    <w:tmpl w:val="A176AB0A"/>
    <w:lvl w:ilvl="0" w:tplc="641E3DF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08"/>
    <w:rsid w:val="00000EE9"/>
    <w:rsid w:val="00042E75"/>
    <w:rsid w:val="000A2330"/>
    <w:rsid w:val="000D10F2"/>
    <w:rsid w:val="00102813"/>
    <w:rsid w:val="00104BF5"/>
    <w:rsid w:val="001A4E61"/>
    <w:rsid w:val="001A5BD6"/>
    <w:rsid w:val="001E031D"/>
    <w:rsid w:val="001F5633"/>
    <w:rsid w:val="002D12DE"/>
    <w:rsid w:val="002E0329"/>
    <w:rsid w:val="002F0534"/>
    <w:rsid w:val="00302528"/>
    <w:rsid w:val="00324666"/>
    <w:rsid w:val="0035646A"/>
    <w:rsid w:val="00373F25"/>
    <w:rsid w:val="00385D3D"/>
    <w:rsid w:val="003C1126"/>
    <w:rsid w:val="003D45FB"/>
    <w:rsid w:val="00402F3C"/>
    <w:rsid w:val="00445D3E"/>
    <w:rsid w:val="00461A68"/>
    <w:rsid w:val="004E3C74"/>
    <w:rsid w:val="005253D6"/>
    <w:rsid w:val="005B6607"/>
    <w:rsid w:val="005F323C"/>
    <w:rsid w:val="00616E12"/>
    <w:rsid w:val="006E6A74"/>
    <w:rsid w:val="006F0EA4"/>
    <w:rsid w:val="007353A2"/>
    <w:rsid w:val="007359CB"/>
    <w:rsid w:val="00764E86"/>
    <w:rsid w:val="007B6975"/>
    <w:rsid w:val="0085043E"/>
    <w:rsid w:val="00852210"/>
    <w:rsid w:val="00935FE9"/>
    <w:rsid w:val="009405C7"/>
    <w:rsid w:val="009822EE"/>
    <w:rsid w:val="00986FE3"/>
    <w:rsid w:val="00A92CDE"/>
    <w:rsid w:val="00AB6CF5"/>
    <w:rsid w:val="00AE5508"/>
    <w:rsid w:val="00B07A66"/>
    <w:rsid w:val="00B1231A"/>
    <w:rsid w:val="00B2377C"/>
    <w:rsid w:val="00BB7068"/>
    <w:rsid w:val="00BF109A"/>
    <w:rsid w:val="00C64268"/>
    <w:rsid w:val="00C914D9"/>
    <w:rsid w:val="00C97845"/>
    <w:rsid w:val="00D01759"/>
    <w:rsid w:val="00D02D0A"/>
    <w:rsid w:val="00D02D19"/>
    <w:rsid w:val="00D5409C"/>
    <w:rsid w:val="00D55313"/>
    <w:rsid w:val="00DB1093"/>
    <w:rsid w:val="00ED6C69"/>
    <w:rsid w:val="00F63D1D"/>
    <w:rsid w:val="00FB63DE"/>
    <w:rsid w:val="00FF5B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CABD"/>
  <w15:docId w15:val="{ACDF2D95-3CF0-42F8-867D-81C921DF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5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508"/>
    <w:pPr>
      <w:tabs>
        <w:tab w:val="center" w:pos="4680"/>
        <w:tab w:val="right" w:pos="9360"/>
      </w:tabs>
    </w:pPr>
  </w:style>
  <w:style w:type="character" w:customStyle="1" w:styleId="HeaderChar">
    <w:name w:val="Header Char"/>
    <w:basedOn w:val="DefaultParagraphFont"/>
    <w:link w:val="Header"/>
    <w:uiPriority w:val="99"/>
    <w:rsid w:val="00AE5508"/>
    <w:rPr>
      <w:rFonts w:ascii="Times New Roman" w:eastAsia="Times New Roman" w:hAnsi="Times New Roman" w:cs="Times New Roman"/>
      <w:sz w:val="24"/>
      <w:szCs w:val="24"/>
    </w:rPr>
  </w:style>
  <w:style w:type="character" w:styleId="Emphasis">
    <w:name w:val="Emphasis"/>
    <w:uiPriority w:val="20"/>
    <w:qFormat/>
    <w:rsid w:val="00AE5508"/>
    <w:rPr>
      <w:i/>
      <w:iCs/>
    </w:rPr>
  </w:style>
  <w:style w:type="paragraph" w:styleId="FootnoteText">
    <w:name w:val="footnote text"/>
    <w:basedOn w:val="Normal"/>
    <w:link w:val="FootnoteTextChar"/>
    <w:uiPriority w:val="99"/>
    <w:semiHidden/>
    <w:unhideWhenUsed/>
    <w:rsid w:val="00AE5508"/>
    <w:rPr>
      <w:sz w:val="20"/>
      <w:szCs w:val="20"/>
    </w:rPr>
  </w:style>
  <w:style w:type="character" w:customStyle="1" w:styleId="FootnoteTextChar">
    <w:name w:val="Footnote Text Char"/>
    <w:basedOn w:val="DefaultParagraphFont"/>
    <w:link w:val="FootnoteText"/>
    <w:uiPriority w:val="99"/>
    <w:semiHidden/>
    <w:rsid w:val="00AE55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5508"/>
    <w:rPr>
      <w:vertAlign w:val="superscript"/>
    </w:rPr>
  </w:style>
  <w:style w:type="paragraph" w:styleId="ListParagraph">
    <w:name w:val="List Paragraph"/>
    <w:basedOn w:val="Normal"/>
    <w:uiPriority w:val="34"/>
    <w:qFormat/>
    <w:rsid w:val="001A5BD6"/>
    <w:pPr>
      <w:ind w:left="720"/>
      <w:contextualSpacing/>
    </w:pPr>
  </w:style>
  <w:style w:type="paragraph" w:styleId="BalloonText">
    <w:name w:val="Balloon Text"/>
    <w:basedOn w:val="Normal"/>
    <w:link w:val="BalloonTextChar"/>
    <w:uiPriority w:val="99"/>
    <w:semiHidden/>
    <w:unhideWhenUsed/>
    <w:rsid w:val="000D1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Huu My</dc:creator>
  <cp:keywords/>
  <dc:description/>
  <cp:lastModifiedBy>nguyen Lanphuong</cp:lastModifiedBy>
  <cp:revision>2</cp:revision>
  <cp:lastPrinted>2025-06-15T11:33:00Z</cp:lastPrinted>
  <dcterms:created xsi:type="dcterms:W3CDTF">2025-07-01T00:42:00Z</dcterms:created>
  <dcterms:modified xsi:type="dcterms:W3CDTF">2025-07-01T00:42:00Z</dcterms:modified>
</cp:coreProperties>
</file>